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C9" w:rsidRDefault="00B6084C" w:rsidP="007576C9">
      <w:pPr>
        <w:spacing w:after="0" w:line="360" w:lineRule="auto"/>
        <w:jc w:val="center"/>
        <w:rPr>
          <w:rStyle w:val="hps"/>
          <w:rFonts w:ascii="Times New Roman" w:hAnsi="Times New Roman" w:cs="Times New Roman"/>
          <w:b/>
          <w:color w:val="222222"/>
          <w:sz w:val="24"/>
          <w:szCs w:val="24"/>
        </w:rPr>
      </w:pPr>
      <w:r>
        <w:rPr>
          <w:rStyle w:val="hps"/>
          <w:rFonts w:ascii="Times New Roman" w:hAnsi="Times New Roman" w:cs="Times New Roman"/>
          <w:b/>
          <w:color w:val="222222"/>
          <w:sz w:val="24"/>
          <w:szCs w:val="24"/>
        </w:rPr>
        <w:t xml:space="preserve">ESKİŞEHİR SCHOOL OF </w:t>
      </w:r>
      <w:r w:rsidR="007576C9" w:rsidRPr="00AE2AAA">
        <w:rPr>
          <w:rStyle w:val="hps"/>
          <w:rFonts w:ascii="Times New Roman" w:hAnsi="Times New Roman" w:cs="Times New Roman"/>
          <w:b/>
          <w:color w:val="222222"/>
          <w:sz w:val="24"/>
          <w:szCs w:val="24"/>
        </w:rPr>
        <w:t xml:space="preserve">HEALTH </w:t>
      </w:r>
    </w:p>
    <w:p w:rsidR="007576C9" w:rsidRPr="00AE2AAA" w:rsidRDefault="007576C9" w:rsidP="007576C9">
      <w:pPr>
        <w:spacing w:after="0" w:line="360" w:lineRule="auto"/>
        <w:jc w:val="center"/>
        <w:rPr>
          <w:rStyle w:val="hps"/>
          <w:rFonts w:ascii="Times New Roman" w:hAnsi="Times New Roman" w:cs="Times New Roman"/>
          <w:b/>
          <w:color w:val="222222"/>
          <w:sz w:val="24"/>
          <w:szCs w:val="24"/>
        </w:rPr>
      </w:pPr>
    </w:p>
    <w:p w:rsidR="007576C9" w:rsidRPr="00101FEC" w:rsidRDefault="007576C9" w:rsidP="007576C9">
      <w:pPr>
        <w:spacing w:after="0" w:line="360" w:lineRule="auto"/>
        <w:rPr>
          <w:rFonts w:ascii="Times New Roman" w:hAnsi="Times New Roman" w:cs="Times New Roman"/>
          <w:b/>
          <w:i/>
          <w:sz w:val="24"/>
          <w:szCs w:val="24"/>
          <w:u w:val="single"/>
        </w:rPr>
      </w:pPr>
      <w:r w:rsidRPr="00101FEC">
        <w:rPr>
          <w:rStyle w:val="hps"/>
          <w:rFonts w:ascii="Times New Roman" w:hAnsi="Times New Roman" w:cs="Times New Roman"/>
          <w:b/>
          <w:i/>
          <w:color w:val="222222"/>
          <w:sz w:val="24"/>
          <w:szCs w:val="24"/>
          <w:u w:val="single"/>
        </w:rPr>
        <w:t>NURSING</w:t>
      </w:r>
      <w:r w:rsidRPr="00101FEC">
        <w:rPr>
          <w:rStyle w:val="shorttext"/>
          <w:rFonts w:ascii="Times New Roman" w:hAnsi="Times New Roman" w:cs="Times New Roman"/>
          <w:b/>
          <w:i/>
          <w:color w:val="222222"/>
          <w:sz w:val="24"/>
          <w:szCs w:val="24"/>
          <w:u w:val="single"/>
        </w:rPr>
        <w:t xml:space="preserve"> </w:t>
      </w:r>
      <w:r w:rsidRPr="00101FEC">
        <w:rPr>
          <w:rStyle w:val="hps"/>
          <w:rFonts w:ascii="Times New Roman" w:hAnsi="Times New Roman" w:cs="Times New Roman"/>
          <w:b/>
          <w:i/>
          <w:color w:val="222222"/>
          <w:sz w:val="24"/>
          <w:szCs w:val="24"/>
          <w:u w:val="single"/>
        </w:rPr>
        <w:t>DEPARTMENT OF</w:t>
      </w:r>
      <w:r w:rsidRPr="00101FEC">
        <w:rPr>
          <w:rStyle w:val="shorttext"/>
          <w:rFonts w:ascii="Times New Roman" w:hAnsi="Times New Roman" w:cs="Times New Roman"/>
          <w:b/>
          <w:i/>
          <w:color w:val="222222"/>
          <w:sz w:val="24"/>
          <w:szCs w:val="24"/>
          <w:u w:val="single"/>
        </w:rPr>
        <w:t xml:space="preserve"> </w:t>
      </w:r>
      <w:r w:rsidRPr="00101FEC">
        <w:rPr>
          <w:rStyle w:val="hps"/>
          <w:rFonts w:ascii="Times New Roman" w:hAnsi="Times New Roman" w:cs="Times New Roman"/>
          <w:b/>
          <w:i/>
          <w:color w:val="222222"/>
          <w:sz w:val="24"/>
          <w:szCs w:val="24"/>
          <w:u w:val="single"/>
        </w:rPr>
        <w:t>CLASSIFIED</w:t>
      </w:r>
    </w:p>
    <w:tbl>
      <w:tblPr>
        <w:tblpPr w:leftFromText="141" w:rightFromText="141" w:vertAnchor="page" w:horzAnchor="margin" w:tblpX="-410" w:tblpY="3451"/>
        <w:tblW w:w="10214" w:type="dxa"/>
        <w:tblCellMar>
          <w:top w:w="15" w:type="dxa"/>
          <w:left w:w="15" w:type="dxa"/>
          <w:bottom w:w="15" w:type="dxa"/>
          <w:right w:w="15" w:type="dxa"/>
        </w:tblCellMar>
        <w:tblLook w:val="04A0"/>
      </w:tblPr>
      <w:tblGrid>
        <w:gridCol w:w="1457"/>
        <w:gridCol w:w="1528"/>
        <w:gridCol w:w="7229"/>
      </w:tblGrid>
      <w:tr w:rsidR="007576C9" w:rsidRPr="00814C90" w:rsidTr="00300CF7">
        <w:trPr>
          <w:trHeight w:val="127"/>
        </w:trPr>
        <w:tc>
          <w:tcPr>
            <w:tcW w:w="2985"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0F00F0" w:rsidRDefault="007576C9" w:rsidP="00300CF7">
            <w:pPr>
              <w:spacing w:after="0" w:line="240" w:lineRule="auto"/>
              <w:jc w:val="center"/>
              <w:rPr>
                <w:rFonts w:ascii="Arial" w:eastAsia="Times New Roman" w:hAnsi="Arial" w:cs="Arial"/>
                <w:color w:val="FFFFFF" w:themeColor="background1"/>
                <w:sz w:val="20"/>
                <w:szCs w:val="20"/>
                <w:lang w:eastAsia="tr-TR"/>
              </w:rPr>
            </w:pPr>
            <w:r w:rsidRPr="000F00F0">
              <w:rPr>
                <w:rStyle w:val="hps"/>
                <w:rFonts w:ascii="Arial" w:hAnsi="Arial" w:cs="Arial"/>
                <w:color w:val="FFFFFF" w:themeColor="background1"/>
              </w:rPr>
              <w:t>COMPETENCE</w:t>
            </w:r>
          </w:p>
        </w:tc>
        <w:tc>
          <w:tcPr>
            <w:tcW w:w="7229"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0F00F0" w:rsidRDefault="007576C9" w:rsidP="00300CF7">
            <w:pPr>
              <w:spacing w:after="0" w:line="240" w:lineRule="auto"/>
              <w:jc w:val="center"/>
              <w:rPr>
                <w:rFonts w:ascii="Arial" w:eastAsia="Times New Roman" w:hAnsi="Arial" w:cs="Arial"/>
                <w:color w:val="FFFFFF" w:themeColor="background1"/>
                <w:sz w:val="20"/>
                <w:szCs w:val="20"/>
                <w:lang w:eastAsia="tr-TR"/>
              </w:rPr>
            </w:pPr>
            <w:r w:rsidRPr="000F00F0">
              <w:rPr>
                <w:rStyle w:val="hps"/>
                <w:rFonts w:ascii="Arial" w:hAnsi="Arial" w:cs="Arial"/>
                <w:color w:val="FFFFFF" w:themeColor="background1"/>
              </w:rPr>
              <w:t>PROGRAM</w:t>
            </w:r>
            <w:r w:rsidRPr="000F00F0">
              <w:rPr>
                <w:rStyle w:val="shorttext"/>
                <w:rFonts w:ascii="Arial" w:hAnsi="Arial" w:cs="Arial"/>
                <w:color w:val="FFFFFF" w:themeColor="background1"/>
              </w:rPr>
              <w:t xml:space="preserve"> </w:t>
            </w:r>
            <w:r w:rsidRPr="000F00F0">
              <w:rPr>
                <w:rStyle w:val="hps"/>
                <w:rFonts w:ascii="Arial" w:hAnsi="Arial" w:cs="Arial"/>
                <w:color w:val="FFFFFF" w:themeColor="background1"/>
              </w:rPr>
              <w:t>LEARNING OUTCOMES</w:t>
            </w:r>
          </w:p>
        </w:tc>
      </w:tr>
      <w:tr w:rsidR="007576C9" w:rsidRPr="00814C90" w:rsidTr="00300CF7">
        <w:tc>
          <w:tcPr>
            <w:tcW w:w="1457"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7576C9" w:rsidRPr="004C765C" w:rsidRDefault="007576C9" w:rsidP="00300CF7">
            <w:pPr>
              <w:spacing w:after="0" w:line="240" w:lineRule="auto"/>
              <w:jc w:val="center"/>
              <w:rPr>
                <w:rFonts w:ascii="Arial" w:eastAsia="Times New Roman" w:hAnsi="Arial" w:cs="Arial"/>
                <w:sz w:val="20"/>
                <w:szCs w:val="20"/>
                <w:lang w:eastAsia="tr-TR"/>
              </w:rPr>
            </w:pPr>
            <w:r w:rsidRPr="004C765C">
              <w:rPr>
                <w:rStyle w:val="hps"/>
                <w:rFonts w:ascii="Arial" w:hAnsi="Arial" w:cs="Arial"/>
                <w:sz w:val="20"/>
                <w:szCs w:val="20"/>
              </w:rPr>
              <w:t>Information</w:t>
            </w:r>
          </w:p>
        </w:tc>
        <w:tc>
          <w:tcPr>
            <w:tcW w:w="1528"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576C9" w:rsidRPr="004C765C" w:rsidRDefault="007576C9" w:rsidP="00300CF7">
            <w:pPr>
              <w:spacing w:after="0" w:line="240" w:lineRule="auto"/>
              <w:jc w:val="center"/>
              <w:rPr>
                <w:rFonts w:ascii="Arial" w:eastAsia="Times New Roman" w:hAnsi="Arial" w:cs="Arial"/>
                <w:sz w:val="20"/>
                <w:szCs w:val="20"/>
                <w:lang w:eastAsia="tr-TR"/>
              </w:rPr>
            </w:pPr>
            <w:r w:rsidRPr="004C765C">
              <w:rPr>
                <w:rStyle w:val="hps"/>
                <w:rFonts w:ascii="Arial" w:hAnsi="Arial" w:cs="Arial"/>
                <w:sz w:val="20"/>
                <w:szCs w:val="20"/>
              </w:rPr>
              <w:t>Pure Applied</w:t>
            </w:r>
          </w:p>
        </w:tc>
        <w:tc>
          <w:tcPr>
            <w:tcW w:w="722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4C765C" w:rsidRDefault="007576C9" w:rsidP="00300CF7">
            <w:pPr>
              <w:spacing w:after="0"/>
              <w:rPr>
                <w:rFonts w:ascii="Arial" w:eastAsia="Times New Roman" w:hAnsi="Arial" w:cs="Arial"/>
                <w:sz w:val="20"/>
                <w:szCs w:val="20"/>
                <w:lang w:eastAsia="tr-TR"/>
              </w:rPr>
            </w:pPr>
            <w:r w:rsidRPr="004C765C">
              <w:rPr>
                <w:rFonts w:ascii="Arial" w:eastAsia="Times New Roman" w:hAnsi="Arial" w:cs="Arial"/>
                <w:sz w:val="20"/>
                <w:szCs w:val="20"/>
                <w:lang w:eastAsia="tr-TR"/>
              </w:rPr>
              <w:t xml:space="preserve">   </w:t>
            </w:r>
          </w:p>
          <w:p w:rsidR="007576C9" w:rsidRPr="004C765C" w:rsidRDefault="007576C9" w:rsidP="00300CF7">
            <w:pPr>
              <w:spacing w:after="0"/>
              <w:rPr>
                <w:rFonts w:ascii="Arial" w:eastAsia="Times New Roman" w:hAnsi="Arial" w:cs="Arial"/>
                <w:sz w:val="20"/>
                <w:szCs w:val="20"/>
                <w:lang w:eastAsia="tr-TR"/>
              </w:rPr>
            </w:pPr>
          </w:p>
          <w:p w:rsidR="007576C9" w:rsidRPr="004C765C" w:rsidRDefault="007576C9" w:rsidP="00300CF7">
            <w:pPr>
              <w:pStyle w:val="ListeParagraf"/>
              <w:numPr>
                <w:ilvl w:val="0"/>
                <w:numId w:val="1"/>
              </w:numPr>
              <w:jc w:val="both"/>
              <w:rPr>
                <w:rFonts w:ascii="Arial" w:eastAsia="Times New Roman" w:hAnsi="Arial" w:cs="Arial"/>
                <w:sz w:val="20"/>
                <w:szCs w:val="20"/>
                <w:lang w:eastAsia="tr-TR"/>
              </w:rPr>
            </w:pPr>
            <w:r w:rsidRPr="004C765C">
              <w:rPr>
                <w:rStyle w:val="hps"/>
                <w:rFonts w:ascii="Arial" w:hAnsi="Arial" w:cs="Arial"/>
                <w:sz w:val="20"/>
                <w:szCs w:val="20"/>
              </w:rPr>
              <w:t>As</w:t>
            </w:r>
            <w:r w:rsidRPr="004C765C">
              <w:rPr>
                <w:rFonts w:ascii="Arial" w:hAnsi="Arial" w:cs="Arial"/>
                <w:sz w:val="20"/>
                <w:szCs w:val="20"/>
              </w:rPr>
              <w:t xml:space="preserve"> </w:t>
            </w:r>
            <w:r w:rsidRPr="004C765C">
              <w:rPr>
                <w:rStyle w:val="hps"/>
                <w:rFonts w:ascii="Arial" w:hAnsi="Arial" w:cs="Arial"/>
                <w:sz w:val="20"/>
                <w:szCs w:val="20"/>
              </w:rPr>
              <w:t>with</w:t>
            </w:r>
            <w:r w:rsidRPr="004C765C">
              <w:rPr>
                <w:rFonts w:ascii="Arial" w:hAnsi="Arial" w:cs="Arial"/>
                <w:sz w:val="20"/>
                <w:szCs w:val="20"/>
              </w:rPr>
              <w:t xml:space="preserve"> </w:t>
            </w:r>
            <w:r w:rsidRPr="004C765C">
              <w:rPr>
                <w:rStyle w:val="hps"/>
                <w:rFonts w:ascii="Arial" w:hAnsi="Arial" w:cs="Arial"/>
                <w:sz w:val="20"/>
                <w:szCs w:val="20"/>
              </w:rPr>
              <w:t>conceptual</w:t>
            </w:r>
            <w:r w:rsidRPr="004C765C">
              <w:rPr>
                <w:rFonts w:ascii="Arial" w:hAnsi="Arial" w:cs="Arial"/>
                <w:sz w:val="20"/>
                <w:szCs w:val="20"/>
              </w:rPr>
              <w:t xml:space="preserve"> </w:t>
            </w:r>
            <w:r w:rsidRPr="004C765C">
              <w:rPr>
                <w:rStyle w:val="hps"/>
                <w:rFonts w:ascii="Arial" w:hAnsi="Arial" w:cs="Arial"/>
                <w:sz w:val="20"/>
                <w:szCs w:val="20"/>
              </w:rPr>
              <w:t>and practical knowledge</w:t>
            </w:r>
            <w:r w:rsidRPr="004C765C">
              <w:rPr>
                <w:rFonts w:ascii="Arial" w:hAnsi="Arial" w:cs="Arial"/>
                <w:sz w:val="20"/>
                <w:szCs w:val="20"/>
              </w:rPr>
              <w:t xml:space="preserve"> </w:t>
            </w:r>
            <w:r w:rsidRPr="004C765C">
              <w:rPr>
                <w:rStyle w:val="hps"/>
                <w:rFonts w:ascii="Arial" w:hAnsi="Arial" w:cs="Arial"/>
                <w:sz w:val="20"/>
                <w:szCs w:val="20"/>
              </w:rPr>
              <w:t>at an advanced level</w:t>
            </w:r>
            <w:r w:rsidRPr="004C765C">
              <w:rPr>
                <w:rFonts w:ascii="Arial" w:hAnsi="Arial" w:cs="Arial"/>
                <w:sz w:val="20"/>
                <w:szCs w:val="20"/>
              </w:rPr>
              <w:t xml:space="preserve"> </w:t>
            </w:r>
            <w:r w:rsidRPr="004C765C">
              <w:rPr>
                <w:rStyle w:val="hps"/>
                <w:rFonts w:ascii="Arial" w:hAnsi="Arial" w:cs="Arial"/>
                <w:sz w:val="20"/>
                <w:szCs w:val="20"/>
              </w:rPr>
              <w:t>in</w:t>
            </w:r>
            <w:r w:rsidRPr="004C765C">
              <w:rPr>
                <w:rFonts w:ascii="Arial" w:hAnsi="Arial" w:cs="Arial"/>
                <w:sz w:val="20"/>
                <w:szCs w:val="20"/>
              </w:rPr>
              <w:t xml:space="preserve"> </w:t>
            </w:r>
            <w:r w:rsidRPr="004C765C">
              <w:rPr>
                <w:rStyle w:val="hps"/>
                <w:rFonts w:ascii="Arial" w:hAnsi="Arial" w:cs="Arial"/>
                <w:sz w:val="20"/>
                <w:szCs w:val="20"/>
              </w:rPr>
              <w:t>the field of nursing</w:t>
            </w:r>
            <w:r w:rsidRPr="004C765C">
              <w:rPr>
                <w:rFonts w:ascii="Arial" w:hAnsi="Arial" w:cs="Arial"/>
                <w:sz w:val="20"/>
                <w:szCs w:val="20"/>
              </w:rPr>
              <w:t xml:space="preserve">, </w:t>
            </w:r>
            <w:r w:rsidRPr="004C765C">
              <w:rPr>
                <w:rStyle w:val="hps"/>
                <w:rFonts w:ascii="Arial" w:hAnsi="Arial" w:cs="Arial"/>
                <w:sz w:val="20"/>
                <w:szCs w:val="20"/>
              </w:rPr>
              <w:t>this information</w:t>
            </w:r>
            <w:r w:rsidRPr="004C765C">
              <w:rPr>
                <w:rFonts w:ascii="Arial" w:hAnsi="Arial" w:cs="Arial"/>
                <w:sz w:val="20"/>
                <w:szCs w:val="20"/>
              </w:rPr>
              <w:t xml:space="preserve"> </w:t>
            </w:r>
            <w:r w:rsidRPr="004C765C">
              <w:rPr>
                <w:rStyle w:val="hps"/>
                <w:rFonts w:ascii="Arial" w:hAnsi="Arial" w:cs="Arial"/>
                <w:sz w:val="20"/>
                <w:szCs w:val="20"/>
              </w:rPr>
              <w:t>in the</w:t>
            </w:r>
            <w:r w:rsidRPr="004C765C">
              <w:rPr>
                <w:rFonts w:ascii="Arial" w:hAnsi="Arial" w:cs="Arial"/>
                <w:sz w:val="20"/>
                <w:szCs w:val="20"/>
              </w:rPr>
              <w:t xml:space="preserve"> </w:t>
            </w:r>
            <w:r w:rsidRPr="004C765C">
              <w:rPr>
                <w:rStyle w:val="hps"/>
                <w:rFonts w:ascii="Arial" w:hAnsi="Arial" w:cs="Arial"/>
                <w:sz w:val="20"/>
                <w:szCs w:val="20"/>
              </w:rPr>
              <w:t>scientific</w:t>
            </w:r>
            <w:r w:rsidRPr="004C765C">
              <w:rPr>
                <w:rFonts w:ascii="Arial" w:hAnsi="Arial" w:cs="Arial"/>
                <w:sz w:val="20"/>
                <w:szCs w:val="20"/>
              </w:rPr>
              <w:t xml:space="preserve"> </w:t>
            </w:r>
            <w:r w:rsidRPr="004C765C">
              <w:rPr>
                <w:rStyle w:val="hps"/>
                <w:rFonts w:ascii="Arial" w:hAnsi="Arial" w:cs="Arial"/>
                <w:sz w:val="20"/>
                <w:szCs w:val="20"/>
              </w:rPr>
              <w:t>method</w:t>
            </w:r>
            <w:r w:rsidRPr="004C765C">
              <w:rPr>
                <w:rFonts w:ascii="Arial" w:hAnsi="Arial" w:cs="Arial"/>
                <w:sz w:val="20"/>
                <w:szCs w:val="20"/>
              </w:rPr>
              <w:t xml:space="preserve"> </w:t>
            </w:r>
            <w:r w:rsidRPr="004C765C">
              <w:rPr>
                <w:rStyle w:val="hps"/>
                <w:rFonts w:ascii="Arial" w:hAnsi="Arial" w:cs="Arial"/>
                <w:sz w:val="20"/>
                <w:szCs w:val="20"/>
              </w:rPr>
              <w:t>framework</w:t>
            </w:r>
            <w:r w:rsidRPr="004C765C">
              <w:rPr>
                <w:rFonts w:ascii="Arial" w:hAnsi="Arial" w:cs="Arial"/>
                <w:sz w:val="20"/>
                <w:szCs w:val="20"/>
              </w:rPr>
              <w:t xml:space="preserve"> </w:t>
            </w:r>
            <w:r w:rsidRPr="004C765C">
              <w:rPr>
                <w:rStyle w:val="hps"/>
                <w:rFonts w:ascii="Arial" w:hAnsi="Arial" w:cs="Arial"/>
                <w:sz w:val="20"/>
                <w:szCs w:val="20"/>
              </w:rPr>
              <w:t>may have</w:t>
            </w:r>
            <w:r w:rsidRPr="004C765C">
              <w:rPr>
                <w:rFonts w:ascii="Arial" w:hAnsi="Arial" w:cs="Arial"/>
                <w:sz w:val="20"/>
                <w:szCs w:val="20"/>
              </w:rPr>
              <w:t xml:space="preserve"> </w:t>
            </w:r>
            <w:r w:rsidRPr="004C765C">
              <w:rPr>
                <w:rStyle w:val="hps"/>
                <w:rFonts w:ascii="Arial" w:hAnsi="Arial" w:cs="Arial"/>
                <w:sz w:val="20"/>
                <w:szCs w:val="20"/>
              </w:rPr>
              <w:t>the ability</w:t>
            </w:r>
            <w:r w:rsidRPr="004C765C">
              <w:rPr>
                <w:rFonts w:ascii="Arial" w:hAnsi="Arial" w:cs="Arial"/>
                <w:sz w:val="20"/>
                <w:szCs w:val="20"/>
              </w:rPr>
              <w:t xml:space="preserve"> </w:t>
            </w:r>
            <w:r w:rsidRPr="004C765C">
              <w:rPr>
                <w:rStyle w:val="hps"/>
                <w:rFonts w:ascii="Arial" w:hAnsi="Arial" w:cs="Arial"/>
                <w:sz w:val="20"/>
                <w:szCs w:val="20"/>
              </w:rPr>
              <w:t>to</w:t>
            </w:r>
            <w:r w:rsidRPr="004C765C">
              <w:rPr>
                <w:rFonts w:ascii="Arial" w:hAnsi="Arial" w:cs="Arial"/>
                <w:sz w:val="20"/>
                <w:szCs w:val="20"/>
              </w:rPr>
              <w:t xml:space="preserve"> classification, </w:t>
            </w:r>
            <w:r w:rsidRPr="004C765C">
              <w:rPr>
                <w:rStyle w:val="hps"/>
                <w:rFonts w:ascii="Arial" w:hAnsi="Arial" w:cs="Arial"/>
                <w:sz w:val="20"/>
                <w:szCs w:val="20"/>
              </w:rPr>
              <w:t>analyze and evaluate</w:t>
            </w:r>
            <w:r w:rsidRPr="004C765C">
              <w:rPr>
                <w:rFonts w:ascii="Arial" w:hAnsi="Arial" w:cs="Arial"/>
                <w:sz w:val="20"/>
                <w:szCs w:val="20"/>
              </w:rPr>
              <w:t>.</w:t>
            </w:r>
          </w:p>
          <w:p w:rsidR="007576C9" w:rsidRPr="004C765C" w:rsidRDefault="007576C9" w:rsidP="00300CF7">
            <w:pPr>
              <w:pStyle w:val="ListeParagraf"/>
              <w:numPr>
                <w:ilvl w:val="0"/>
                <w:numId w:val="1"/>
              </w:numPr>
              <w:jc w:val="both"/>
              <w:rPr>
                <w:rStyle w:val="hps"/>
                <w:rFonts w:ascii="Arial" w:eastAsia="Times New Roman" w:hAnsi="Arial" w:cs="Arial"/>
                <w:sz w:val="20"/>
                <w:szCs w:val="20"/>
                <w:lang w:eastAsia="tr-TR"/>
              </w:rPr>
            </w:pPr>
            <w:r w:rsidRPr="004C765C">
              <w:rPr>
                <w:rStyle w:val="hps"/>
                <w:rFonts w:ascii="Arial" w:hAnsi="Arial" w:cs="Arial"/>
                <w:sz w:val="20"/>
                <w:szCs w:val="20"/>
              </w:rPr>
              <w:t>Have</w:t>
            </w:r>
            <w:r w:rsidRPr="004C765C">
              <w:rPr>
                <w:rFonts w:ascii="Arial" w:hAnsi="Arial" w:cs="Arial"/>
                <w:sz w:val="20"/>
                <w:szCs w:val="20"/>
              </w:rPr>
              <w:t xml:space="preserve"> </w:t>
            </w:r>
            <w:r w:rsidRPr="004C765C">
              <w:rPr>
                <w:rStyle w:val="hps"/>
                <w:rFonts w:ascii="Arial" w:hAnsi="Arial" w:cs="Arial"/>
                <w:sz w:val="20"/>
                <w:szCs w:val="20"/>
              </w:rPr>
              <w:t>enough</w:t>
            </w:r>
            <w:r w:rsidRPr="004C765C">
              <w:rPr>
                <w:rFonts w:ascii="Arial" w:hAnsi="Arial" w:cs="Arial"/>
                <w:sz w:val="20"/>
                <w:szCs w:val="20"/>
              </w:rPr>
              <w:t xml:space="preserve"> </w:t>
            </w:r>
            <w:r w:rsidRPr="004C765C">
              <w:rPr>
                <w:rStyle w:val="hps"/>
                <w:rFonts w:ascii="Arial" w:hAnsi="Arial" w:cs="Arial"/>
                <w:sz w:val="20"/>
                <w:szCs w:val="20"/>
              </w:rPr>
              <w:t>basic information</w:t>
            </w:r>
            <w:r w:rsidRPr="004C765C">
              <w:rPr>
                <w:rFonts w:ascii="Arial" w:hAnsi="Arial" w:cs="Arial"/>
                <w:sz w:val="20"/>
                <w:szCs w:val="20"/>
              </w:rPr>
              <w:t xml:space="preserve"> </w:t>
            </w:r>
            <w:r w:rsidRPr="004C765C">
              <w:rPr>
                <w:rStyle w:val="hps"/>
                <w:rFonts w:ascii="Arial" w:hAnsi="Arial" w:cs="Arial"/>
                <w:sz w:val="20"/>
                <w:szCs w:val="20"/>
              </w:rPr>
              <w:t>about Principles</w:t>
            </w:r>
            <w:r w:rsidRPr="004C765C">
              <w:rPr>
                <w:rFonts w:ascii="Arial" w:hAnsi="Arial" w:cs="Arial"/>
                <w:sz w:val="20"/>
                <w:szCs w:val="20"/>
              </w:rPr>
              <w:t xml:space="preserve"> </w:t>
            </w:r>
            <w:r w:rsidRPr="004C765C">
              <w:rPr>
                <w:rStyle w:val="hps"/>
                <w:rFonts w:ascii="Arial" w:hAnsi="Arial" w:cs="Arial"/>
                <w:sz w:val="20"/>
                <w:szCs w:val="20"/>
              </w:rPr>
              <w:t>and Practice</w:t>
            </w:r>
            <w:r w:rsidRPr="004C765C">
              <w:rPr>
                <w:rFonts w:ascii="Arial" w:hAnsi="Arial" w:cs="Arial"/>
                <w:sz w:val="20"/>
                <w:szCs w:val="20"/>
              </w:rPr>
              <w:t xml:space="preserve"> </w:t>
            </w:r>
            <w:r w:rsidRPr="004C765C">
              <w:rPr>
                <w:rStyle w:val="hps"/>
                <w:rFonts w:ascii="Arial" w:hAnsi="Arial" w:cs="Arial"/>
                <w:sz w:val="20"/>
                <w:szCs w:val="20"/>
              </w:rPr>
              <w:t>in Nursing,</w:t>
            </w:r>
            <w:r w:rsidRPr="004C765C">
              <w:rPr>
                <w:rFonts w:ascii="Arial" w:hAnsi="Arial" w:cs="Arial"/>
                <w:sz w:val="20"/>
                <w:szCs w:val="20"/>
              </w:rPr>
              <w:t xml:space="preserve"> </w:t>
            </w:r>
            <w:r w:rsidRPr="004C765C">
              <w:rPr>
                <w:rStyle w:val="hps"/>
                <w:rFonts w:ascii="Arial" w:hAnsi="Arial" w:cs="Arial"/>
                <w:sz w:val="20"/>
                <w:szCs w:val="20"/>
              </w:rPr>
              <w:t>Medical Nursing</w:t>
            </w:r>
            <w:r w:rsidRPr="004C765C">
              <w:rPr>
                <w:rFonts w:ascii="Arial" w:hAnsi="Arial" w:cs="Arial"/>
                <w:sz w:val="20"/>
                <w:szCs w:val="20"/>
              </w:rPr>
              <w:t xml:space="preserve">, Surgical </w:t>
            </w:r>
            <w:r w:rsidRPr="004C765C">
              <w:rPr>
                <w:rStyle w:val="hps"/>
                <w:rFonts w:ascii="Arial" w:hAnsi="Arial" w:cs="Arial"/>
                <w:sz w:val="20"/>
                <w:szCs w:val="20"/>
              </w:rPr>
              <w:t>Nursing</w:t>
            </w:r>
            <w:r w:rsidRPr="004C765C">
              <w:rPr>
                <w:rFonts w:ascii="Arial" w:hAnsi="Arial" w:cs="Arial"/>
                <w:sz w:val="20"/>
                <w:szCs w:val="20"/>
              </w:rPr>
              <w:t xml:space="preserve">, </w:t>
            </w:r>
            <w:r w:rsidRPr="004C765C">
              <w:rPr>
                <w:rStyle w:val="hps"/>
                <w:rFonts w:ascii="Arial" w:hAnsi="Arial" w:cs="Arial"/>
                <w:sz w:val="20"/>
                <w:szCs w:val="20"/>
              </w:rPr>
              <w:t>Obstetrics and</w:t>
            </w:r>
            <w:r w:rsidRPr="004C765C">
              <w:rPr>
                <w:rFonts w:ascii="Arial" w:hAnsi="Arial" w:cs="Arial"/>
                <w:sz w:val="20"/>
                <w:szCs w:val="20"/>
              </w:rPr>
              <w:t xml:space="preserve"> </w:t>
            </w:r>
            <w:r w:rsidRPr="004C765C">
              <w:rPr>
                <w:rStyle w:val="hps"/>
                <w:rFonts w:ascii="Arial" w:hAnsi="Arial" w:cs="Arial"/>
                <w:sz w:val="20"/>
                <w:szCs w:val="20"/>
              </w:rPr>
              <w:t>Gynecology</w:t>
            </w:r>
            <w:r w:rsidRPr="004C765C">
              <w:rPr>
                <w:rFonts w:ascii="Arial" w:hAnsi="Arial" w:cs="Arial"/>
                <w:sz w:val="20"/>
                <w:szCs w:val="20"/>
              </w:rPr>
              <w:t xml:space="preserve"> </w:t>
            </w:r>
            <w:r w:rsidRPr="004C765C">
              <w:rPr>
                <w:rStyle w:val="hps"/>
                <w:rFonts w:ascii="Arial" w:hAnsi="Arial" w:cs="Arial"/>
                <w:sz w:val="20"/>
                <w:szCs w:val="20"/>
              </w:rPr>
              <w:t>Nursing</w:t>
            </w:r>
            <w:r w:rsidRPr="004C765C">
              <w:rPr>
                <w:rFonts w:ascii="Arial" w:hAnsi="Arial" w:cs="Arial"/>
                <w:sz w:val="20"/>
                <w:szCs w:val="20"/>
              </w:rPr>
              <w:t xml:space="preserve">, </w:t>
            </w:r>
            <w:r w:rsidRPr="004C765C">
              <w:rPr>
                <w:rStyle w:val="hps"/>
                <w:rFonts w:ascii="Arial" w:hAnsi="Arial" w:cs="Arial"/>
                <w:sz w:val="20"/>
                <w:szCs w:val="20"/>
              </w:rPr>
              <w:t>Child Health and</w:t>
            </w:r>
            <w:r w:rsidRPr="004C765C">
              <w:rPr>
                <w:rFonts w:ascii="Arial" w:hAnsi="Arial" w:cs="Arial"/>
                <w:sz w:val="20"/>
                <w:szCs w:val="20"/>
              </w:rPr>
              <w:t xml:space="preserve"> </w:t>
            </w:r>
            <w:r w:rsidRPr="004C765C">
              <w:rPr>
                <w:rStyle w:val="hps"/>
                <w:rFonts w:ascii="Arial" w:hAnsi="Arial" w:cs="Arial"/>
                <w:sz w:val="20"/>
                <w:szCs w:val="20"/>
              </w:rPr>
              <w:t>Nursing</w:t>
            </w:r>
            <w:r w:rsidRPr="004C765C">
              <w:rPr>
                <w:rFonts w:ascii="Arial" w:hAnsi="Arial" w:cs="Arial"/>
                <w:sz w:val="20"/>
                <w:szCs w:val="20"/>
              </w:rPr>
              <w:t xml:space="preserve">, </w:t>
            </w:r>
            <w:r w:rsidRPr="004C765C">
              <w:rPr>
                <w:rStyle w:val="hps"/>
                <w:rFonts w:ascii="Arial" w:hAnsi="Arial" w:cs="Arial"/>
                <w:sz w:val="20"/>
                <w:szCs w:val="20"/>
              </w:rPr>
              <w:t>Mental Health</w:t>
            </w:r>
            <w:r w:rsidRPr="004C765C">
              <w:rPr>
                <w:rFonts w:ascii="Arial" w:hAnsi="Arial" w:cs="Arial"/>
                <w:sz w:val="20"/>
                <w:szCs w:val="20"/>
              </w:rPr>
              <w:t xml:space="preserve"> </w:t>
            </w:r>
            <w:r w:rsidRPr="004C765C">
              <w:rPr>
                <w:rStyle w:val="hps"/>
                <w:rFonts w:ascii="Arial" w:hAnsi="Arial" w:cs="Arial"/>
                <w:sz w:val="20"/>
                <w:szCs w:val="20"/>
              </w:rPr>
              <w:t>Nursing</w:t>
            </w:r>
            <w:r w:rsidRPr="004C765C">
              <w:rPr>
                <w:rFonts w:ascii="Arial" w:hAnsi="Arial" w:cs="Arial"/>
                <w:sz w:val="20"/>
                <w:szCs w:val="20"/>
              </w:rPr>
              <w:t xml:space="preserve">, Public </w:t>
            </w:r>
            <w:r w:rsidRPr="004C765C">
              <w:rPr>
                <w:rStyle w:val="hps"/>
                <w:rFonts w:ascii="Arial" w:hAnsi="Arial" w:cs="Arial"/>
                <w:sz w:val="20"/>
                <w:szCs w:val="20"/>
              </w:rPr>
              <w:t>Health Nursing</w:t>
            </w:r>
            <w:r w:rsidRPr="004C765C">
              <w:rPr>
                <w:rFonts w:ascii="Arial" w:hAnsi="Arial" w:cs="Arial"/>
                <w:sz w:val="20"/>
                <w:szCs w:val="20"/>
              </w:rPr>
              <w:t>.</w:t>
            </w:r>
          </w:p>
          <w:p w:rsidR="007576C9" w:rsidRPr="004C765C" w:rsidRDefault="007576C9" w:rsidP="00300CF7">
            <w:pPr>
              <w:pStyle w:val="ListeParagraf"/>
              <w:numPr>
                <w:ilvl w:val="0"/>
                <w:numId w:val="1"/>
              </w:numPr>
              <w:jc w:val="both"/>
              <w:rPr>
                <w:rFonts w:ascii="Arial" w:eastAsia="Times New Roman" w:hAnsi="Arial" w:cs="Arial"/>
                <w:sz w:val="20"/>
                <w:szCs w:val="20"/>
                <w:lang w:eastAsia="tr-TR"/>
              </w:rPr>
            </w:pPr>
            <w:r w:rsidRPr="004C765C">
              <w:rPr>
                <w:rStyle w:val="hps"/>
                <w:rFonts w:ascii="Arial" w:hAnsi="Arial" w:cs="Arial"/>
                <w:sz w:val="20"/>
                <w:szCs w:val="20"/>
              </w:rPr>
              <w:t>They have the ability to can plan</w:t>
            </w:r>
            <w:r w:rsidRPr="004C765C">
              <w:rPr>
                <w:rFonts w:ascii="Arial" w:hAnsi="Arial" w:cs="Arial"/>
                <w:sz w:val="20"/>
                <w:szCs w:val="20"/>
              </w:rPr>
              <w:t xml:space="preserve">, </w:t>
            </w:r>
            <w:r w:rsidRPr="004C765C">
              <w:rPr>
                <w:rStyle w:val="hps"/>
                <w:rFonts w:ascii="Arial" w:hAnsi="Arial" w:cs="Arial"/>
                <w:sz w:val="20"/>
                <w:szCs w:val="20"/>
              </w:rPr>
              <w:t>apply, evaluate nursing</w:t>
            </w:r>
            <w:r w:rsidRPr="004C765C">
              <w:rPr>
                <w:rFonts w:ascii="Arial" w:hAnsi="Arial" w:cs="Arial"/>
                <w:sz w:val="20"/>
                <w:szCs w:val="20"/>
              </w:rPr>
              <w:t xml:space="preserve"> </w:t>
            </w:r>
            <w:r w:rsidRPr="004C765C">
              <w:rPr>
                <w:rStyle w:val="hps"/>
                <w:rFonts w:ascii="Arial" w:hAnsi="Arial" w:cs="Arial"/>
                <w:sz w:val="20"/>
                <w:szCs w:val="20"/>
              </w:rPr>
              <w:t>care plan</w:t>
            </w:r>
            <w:r w:rsidRPr="004C765C">
              <w:rPr>
                <w:rFonts w:ascii="Arial" w:hAnsi="Arial" w:cs="Arial"/>
                <w:sz w:val="20"/>
                <w:szCs w:val="20"/>
              </w:rPr>
              <w:t>.</w:t>
            </w:r>
          </w:p>
          <w:p w:rsidR="007576C9" w:rsidRPr="004C765C" w:rsidRDefault="007576C9" w:rsidP="00300CF7">
            <w:pPr>
              <w:pStyle w:val="ListeParagraf"/>
              <w:numPr>
                <w:ilvl w:val="0"/>
                <w:numId w:val="1"/>
              </w:numPr>
              <w:jc w:val="both"/>
              <w:rPr>
                <w:rFonts w:ascii="Arial" w:eastAsia="Times New Roman" w:hAnsi="Arial" w:cs="Arial"/>
                <w:sz w:val="20"/>
                <w:szCs w:val="20"/>
                <w:lang w:eastAsia="tr-TR"/>
              </w:rPr>
            </w:pPr>
            <w:r w:rsidRPr="004C765C">
              <w:rPr>
                <w:rStyle w:val="hps"/>
                <w:rFonts w:ascii="Arial" w:hAnsi="Arial" w:cs="Arial"/>
                <w:sz w:val="20"/>
                <w:szCs w:val="20"/>
              </w:rPr>
              <w:t>Necessary planning</w:t>
            </w:r>
            <w:r w:rsidRPr="004C765C">
              <w:rPr>
                <w:rFonts w:ascii="Arial" w:hAnsi="Arial" w:cs="Arial"/>
                <w:sz w:val="20"/>
                <w:szCs w:val="20"/>
              </w:rPr>
              <w:t xml:space="preserve"> </w:t>
            </w:r>
            <w:r w:rsidRPr="004C765C">
              <w:rPr>
                <w:rStyle w:val="hps"/>
                <w:rFonts w:ascii="Arial" w:hAnsi="Arial" w:cs="Arial"/>
                <w:sz w:val="20"/>
                <w:szCs w:val="20"/>
              </w:rPr>
              <w:t>for the realization of</w:t>
            </w:r>
            <w:r w:rsidRPr="004C765C">
              <w:rPr>
                <w:rFonts w:ascii="Arial" w:hAnsi="Arial" w:cs="Arial"/>
                <w:sz w:val="20"/>
                <w:szCs w:val="20"/>
              </w:rPr>
              <w:t xml:space="preserve"> </w:t>
            </w:r>
            <w:r w:rsidRPr="004C765C">
              <w:rPr>
                <w:rStyle w:val="hps"/>
                <w:rFonts w:ascii="Arial" w:hAnsi="Arial" w:cs="Arial"/>
                <w:sz w:val="20"/>
                <w:szCs w:val="20"/>
              </w:rPr>
              <w:t>the project</w:t>
            </w:r>
            <w:r w:rsidRPr="004C765C">
              <w:rPr>
                <w:rFonts w:ascii="Arial" w:hAnsi="Arial" w:cs="Arial"/>
                <w:sz w:val="20"/>
                <w:szCs w:val="20"/>
              </w:rPr>
              <w:t xml:space="preserve"> </w:t>
            </w:r>
            <w:r w:rsidRPr="004C765C">
              <w:rPr>
                <w:rStyle w:val="hps"/>
                <w:rFonts w:ascii="Arial" w:hAnsi="Arial" w:cs="Arial"/>
                <w:sz w:val="20"/>
                <w:szCs w:val="20"/>
              </w:rPr>
              <w:t>winning the</w:t>
            </w:r>
            <w:r w:rsidRPr="004C765C">
              <w:rPr>
                <w:rFonts w:ascii="Arial" w:hAnsi="Arial" w:cs="Arial"/>
                <w:sz w:val="20"/>
                <w:szCs w:val="20"/>
              </w:rPr>
              <w:t xml:space="preserve"> </w:t>
            </w:r>
            <w:r w:rsidRPr="004C765C">
              <w:rPr>
                <w:rStyle w:val="hps"/>
                <w:rFonts w:ascii="Arial" w:hAnsi="Arial" w:cs="Arial"/>
                <w:sz w:val="20"/>
                <w:szCs w:val="20"/>
              </w:rPr>
              <w:t>effective</w:t>
            </w:r>
            <w:r w:rsidRPr="004C765C">
              <w:rPr>
                <w:rFonts w:ascii="Arial" w:hAnsi="Arial" w:cs="Arial"/>
                <w:sz w:val="20"/>
                <w:szCs w:val="20"/>
              </w:rPr>
              <w:t xml:space="preserve"> </w:t>
            </w:r>
            <w:r w:rsidRPr="004C765C">
              <w:rPr>
                <w:rStyle w:val="hps"/>
                <w:rFonts w:ascii="Arial" w:hAnsi="Arial" w:cs="Arial"/>
                <w:sz w:val="20"/>
                <w:szCs w:val="20"/>
              </w:rPr>
              <w:t>management skills</w:t>
            </w:r>
            <w:r w:rsidRPr="004C765C">
              <w:rPr>
                <w:rFonts w:ascii="Arial" w:hAnsi="Arial" w:cs="Arial"/>
                <w:sz w:val="20"/>
                <w:szCs w:val="20"/>
              </w:rPr>
              <w:t xml:space="preserve"> </w:t>
            </w:r>
            <w:r w:rsidRPr="004C765C">
              <w:rPr>
                <w:rStyle w:val="hps"/>
                <w:rFonts w:ascii="Arial" w:hAnsi="Arial" w:cs="Arial"/>
                <w:sz w:val="20"/>
                <w:szCs w:val="20"/>
              </w:rPr>
              <w:t>may carry out</w:t>
            </w:r>
            <w:r w:rsidRPr="004C765C">
              <w:rPr>
                <w:rFonts w:ascii="Arial" w:hAnsi="Arial" w:cs="Arial"/>
                <w:sz w:val="20"/>
                <w:szCs w:val="20"/>
              </w:rPr>
              <w:t xml:space="preserve"> </w:t>
            </w:r>
            <w:r w:rsidRPr="004C765C">
              <w:rPr>
                <w:rStyle w:val="hps"/>
                <w:rFonts w:ascii="Arial" w:hAnsi="Arial" w:cs="Arial"/>
                <w:sz w:val="20"/>
                <w:szCs w:val="20"/>
              </w:rPr>
              <w:t>coordination and control</w:t>
            </w:r>
            <w:r w:rsidRPr="004C765C">
              <w:rPr>
                <w:rFonts w:ascii="Arial" w:hAnsi="Arial" w:cs="Arial"/>
                <w:sz w:val="20"/>
                <w:szCs w:val="20"/>
              </w:rPr>
              <w:t xml:space="preserve"> </w:t>
            </w:r>
            <w:r w:rsidRPr="004C765C">
              <w:rPr>
                <w:rStyle w:val="hps"/>
                <w:rFonts w:ascii="Arial" w:hAnsi="Arial" w:cs="Arial"/>
                <w:sz w:val="20"/>
                <w:szCs w:val="20"/>
              </w:rPr>
              <w:t>activities.</w:t>
            </w:r>
          </w:p>
        </w:tc>
      </w:tr>
      <w:tr w:rsidR="007576C9" w:rsidRPr="00814C90" w:rsidTr="00300CF7">
        <w:tc>
          <w:tcPr>
            <w:tcW w:w="1457"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7576C9" w:rsidRPr="004C765C" w:rsidRDefault="007576C9" w:rsidP="00300CF7">
            <w:pPr>
              <w:spacing w:after="0" w:line="240" w:lineRule="auto"/>
              <w:jc w:val="center"/>
              <w:rPr>
                <w:rFonts w:ascii="Arial" w:eastAsia="Times New Roman" w:hAnsi="Arial" w:cs="Arial"/>
                <w:sz w:val="20"/>
                <w:szCs w:val="20"/>
                <w:lang w:eastAsia="tr-TR"/>
              </w:rPr>
            </w:pPr>
            <w:r w:rsidRPr="004C765C">
              <w:rPr>
                <w:rStyle w:val="hps"/>
                <w:rFonts w:ascii="Arial" w:hAnsi="Arial" w:cs="Arial"/>
                <w:sz w:val="20"/>
                <w:szCs w:val="20"/>
              </w:rPr>
              <w:t>Skills</w:t>
            </w:r>
          </w:p>
        </w:tc>
        <w:tc>
          <w:tcPr>
            <w:tcW w:w="1528"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576C9" w:rsidRPr="004C765C" w:rsidRDefault="007576C9" w:rsidP="00300CF7">
            <w:pPr>
              <w:spacing w:after="0" w:line="240" w:lineRule="auto"/>
              <w:jc w:val="center"/>
              <w:rPr>
                <w:rFonts w:ascii="Arial" w:eastAsia="Times New Roman" w:hAnsi="Arial" w:cs="Arial"/>
                <w:sz w:val="20"/>
                <w:szCs w:val="20"/>
                <w:lang w:eastAsia="tr-TR"/>
              </w:rPr>
            </w:pPr>
            <w:r w:rsidRPr="004C765C">
              <w:rPr>
                <w:rStyle w:val="hps"/>
                <w:rFonts w:ascii="Arial" w:hAnsi="Arial" w:cs="Arial"/>
                <w:sz w:val="20"/>
                <w:szCs w:val="20"/>
              </w:rPr>
              <w:t>Conceptual</w:t>
            </w:r>
            <w:r w:rsidRPr="004C765C">
              <w:rPr>
                <w:rStyle w:val="shorttext"/>
                <w:rFonts w:ascii="Arial" w:hAnsi="Arial" w:cs="Arial"/>
                <w:sz w:val="20"/>
                <w:szCs w:val="20"/>
              </w:rPr>
              <w:t xml:space="preserve"> </w:t>
            </w:r>
            <w:r w:rsidRPr="004C765C">
              <w:rPr>
                <w:rStyle w:val="hps"/>
                <w:rFonts w:ascii="Arial" w:hAnsi="Arial" w:cs="Arial"/>
                <w:sz w:val="20"/>
                <w:szCs w:val="20"/>
              </w:rPr>
              <w:t>Cognitive</w:t>
            </w:r>
          </w:p>
        </w:tc>
        <w:tc>
          <w:tcPr>
            <w:tcW w:w="722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4C765C" w:rsidRDefault="007576C9" w:rsidP="00300CF7">
            <w:pPr>
              <w:pStyle w:val="ListeParagraf"/>
              <w:numPr>
                <w:ilvl w:val="0"/>
                <w:numId w:val="1"/>
              </w:numPr>
              <w:spacing w:after="0" w:line="240" w:lineRule="auto"/>
              <w:rPr>
                <w:rStyle w:val="hps"/>
                <w:rFonts w:ascii="Arial" w:eastAsia="Times New Roman" w:hAnsi="Arial" w:cs="Arial"/>
                <w:sz w:val="20"/>
                <w:szCs w:val="20"/>
                <w:lang w:eastAsia="tr-TR"/>
              </w:rPr>
            </w:pPr>
            <w:r w:rsidRPr="004C765C">
              <w:rPr>
                <w:rStyle w:val="hps"/>
                <w:rFonts w:ascii="Arial" w:hAnsi="Arial" w:cs="Arial"/>
                <w:sz w:val="20"/>
                <w:szCs w:val="20"/>
              </w:rPr>
              <w:t>They have ability to transfer</w:t>
            </w:r>
            <w:r w:rsidRPr="004C765C">
              <w:rPr>
                <w:rFonts w:ascii="Arial" w:hAnsi="Arial" w:cs="Arial"/>
                <w:sz w:val="20"/>
                <w:szCs w:val="20"/>
              </w:rPr>
              <w:t xml:space="preserve"> </w:t>
            </w:r>
            <w:r w:rsidRPr="004C765C">
              <w:rPr>
                <w:rStyle w:val="hps"/>
                <w:rFonts w:ascii="Arial" w:hAnsi="Arial" w:cs="Arial"/>
                <w:sz w:val="20"/>
                <w:szCs w:val="20"/>
              </w:rPr>
              <w:t>information</w:t>
            </w:r>
            <w:r w:rsidRPr="004C765C">
              <w:rPr>
                <w:rFonts w:ascii="Arial" w:hAnsi="Arial" w:cs="Arial"/>
                <w:sz w:val="20"/>
                <w:szCs w:val="20"/>
              </w:rPr>
              <w:t xml:space="preserve"> </w:t>
            </w:r>
            <w:r w:rsidRPr="004C765C">
              <w:rPr>
                <w:rStyle w:val="hps"/>
                <w:rFonts w:ascii="Arial" w:hAnsi="Arial" w:cs="Arial"/>
                <w:sz w:val="20"/>
                <w:szCs w:val="20"/>
              </w:rPr>
              <w:t>to</w:t>
            </w:r>
            <w:r w:rsidRPr="004C765C">
              <w:rPr>
                <w:rFonts w:ascii="Arial" w:hAnsi="Arial" w:cs="Arial"/>
                <w:sz w:val="20"/>
                <w:szCs w:val="20"/>
              </w:rPr>
              <w:t xml:space="preserve"> </w:t>
            </w:r>
            <w:r w:rsidRPr="004C765C">
              <w:rPr>
                <w:rStyle w:val="hps"/>
                <w:rFonts w:ascii="Arial" w:hAnsi="Arial" w:cs="Arial"/>
                <w:sz w:val="20"/>
                <w:szCs w:val="20"/>
              </w:rPr>
              <w:t>the</w:t>
            </w:r>
            <w:r w:rsidRPr="004C765C">
              <w:rPr>
                <w:rFonts w:ascii="Arial" w:hAnsi="Arial" w:cs="Arial"/>
                <w:sz w:val="20"/>
                <w:szCs w:val="20"/>
              </w:rPr>
              <w:t xml:space="preserve"> </w:t>
            </w:r>
            <w:r w:rsidRPr="004C765C">
              <w:rPr>
                <w:rStyle w:val="hps"/>
                <w:rFonts w:ascii="Arial" w:hAnsi="Arial" w:cs="Arial"/>
                <w:sz w:val="20"/>
                <w:szCs w:val="20"/>
              </w:rPr>
              <w:t>employees and</w:t>
            </w:r>
            <w:r w:rsidRPr="004C765C">
              <w:rPr>
                <w:rFonts w:ascii="Arial" w:hAnsi="Arial" w:cs="Arial"/>
                <w:sz w:val="20"/>
                <w:szCs w:val="20"/>
              </w:rPr>
              <w:t xml:space="preserve"> </w:t>
            </w:r>
            <w:r w:rsidRPr="004C765C">
              <w:rPr>
                <w:rStyle w:val="hps"/>
                <w:rFonts w:ascii="Arial" w:hAnsi="Arial" w:cs="Arial"/>
                <w:sz w:val="20"/>
                <w:szCs w:val="20"/>
              </w:rPr>
              <w:t>teammates</w:t>
            </w:r>
            <w:r w:rsidRPr="004C765C">
              <w:rPr>
                <w:rFonts w:ascii="Arial" w:hAnsi="Arial" w:cs="Arial"/>
                <w:sz w:val="20"/>
                <w:szCs w:val="20"/>
              </w:rPr>
              <w:t xml:space="preserve"> </w:t>
            </w:r>
            <w:r w:rsidRPr="004C765C">
              <w:rPr>
                <w:rStyle w:val="hps"/>
                <w:rFonts w:ascii="Arial" w:hAnsi="Arial" w:cs="Arial"/>
                <w:sz w:val="20"/>
                <w:szCs w:val="20"/>
              </w:rPr>
              <w:t>on</w:t>
            </w:r>
            <w:r w:rsidRPr="004C765C">
              <w:rPr>
                <w:rFonts w:ascii="Arial" w:hAnsi="Arial" w:cs="Arial"/>
                <w:sz w:val="20"/>
                <w:szCs w:val="20"/>
              </w:rPr>
              <w:t xml:space="preserve"> </w:t>
            </w:r>
            <w:r w:rsidRPr="004C765C">
              <w:rPr>
                <w:rStyle w:val="hps"/>
                <w:rFonts w:ascii="Arial" w:hAnsi="Arial" w:cs="Arial"/>
                <w:sz w:val="20"/>
                <w:szCs w:val="20"/>
              </w:rPr>
              <w:t>the field.</w:t>
            </w:r>
          </w:p>
          <w:p w:rsidR="007576C9" w:rsidRPr="004C765C" w:rsidRDefault="007576C9" w:rsidP="00300CF7">
            <w:pPr>
              <w:pStyle w:val="ListeParagraf"/>
              <w:numPr>
                <w:ilvl w:val="0"/>
                <w:numId w:val="1"/>
              </w:numPr>
              <w:spacing w:after="0" w:line="240" w:lineRule="auto"/>
              <w:rPr>
                <w:rFonts w:ascii="Arial" w:eastAsia="Times New Roman" w:hAnsi="Arial" w:cs="Arial"/>
                <w:sz w:val="20"/>
                <w:szCs w:val="20"/>
                <w:lang w:eastAsia="tr-TR"/>
              </w:rPr>
            </w:pPr>
            <w:r w:rsidRPr="004C765C">
              <w:rPr>
                <w:rStyle w:val="hps"/>
                <w:rFonts w:ascii="Arial" w:hAnsi="Arial" w:cs="Arial"/>
                <w:sz w:val="20"/>
                <w:szCs w:val="20"/>
              </w:rPr>
              <w:t>Decision</w:t>
            </w:r>
            <w:r w:rsidRPr="004C765C">
              <w:rPr>
                <w:rFonts w:ascii="Arial" w:hAnsi="Arial" w:cs="Arial"/>
                <w:sz w:val="20"/>
                <w:szCs w:val="20"/>
              </w:rPr>
              <w:t xml:space="preserve">, implementation and </w:t>
            </w:r>
            <w:r w:rsidRPr="004C765C">
              <w:rPr>
                <w:rStyle w:val="hps"/>
                <w:rFonts w:ascii="Arial" w:hAnsi="Arial" w:cs="Arial"/>
                <w:sz w:val="20"/>
                <w:szCs w:val="20"/>
              </w:rPr>
              <w:t>use</w:t>
            </w:r>
            <w:r w:rsidRPr="004C765C">
              <w:rPr>
                <w:rFonts w:ascii="Arial" w:hAnsi="Arial" w:cs="Arial"/>
                <w:sz w:val="20"/>
                <w:szCs w:val="20"/>
              </w:rPr>
              <w:t xml:space="preserve"> </w:t>
            </w:r>
            <w:r w:rsidRPr="004C765C">
              <w:rPr>
                <w:rStyle w:val="hps"/>
                <w:rFonts w:ascii="Arial" w:hAnsi="Arial" w:cs="Arial"/>
                <w:sz w:val="20"/>
                <w:szCs w:val="20"/>
              </w:rPr>
              <w:t>of</w:t>
            </w:r>
            <w:r w:rsidRPr="004C765C">
              <w:rPr>
                <w:rFonts w:ascii="Arial" w:hAnsi="Arial" w:cs="Arial"/>
                <w:sz w:val="20"/>
                <w:szCs w:val="20"/>
              </w:rPr>
              <w:t xml:space="preserve"> </w:t>
            </w:r>
            <w:r w:rsidRPr="004C765C">
              <w:rPr>
                <w:rStyle w:val="hps"/>
                <w:rFonts w:ascii="Arial" w:hAnsi="Arial" w:cs="Arial"/>
                <w:sz w:val="20"/>
                <w:szCs w:val="20"/>
              </w:rPr>
              <w:t>information obtained</w:t>
            </w:r>
            <w:r w:rsidRPr="004C765C">
              <w:rPr>
                <w:rFonts w:ascii="Arial" w:hAnsi="Arial" w:cs="Arial"/>
                <w:sz w:val="20"/>
                <w:szCs w:val="20"/>
              </w:rPr>
              <w:t xml:space="preserve"> </w:t>
            </w:r>
            <w:r w:rsidRPr="004C765C">
              <w:rPr>
                <w:rStyle w:val="hps"/>
                <w:rFonts w:ascii="Arial" w:hAnsi="Arial" w:cs="Arial"/>
                <w:sz w:val="20"/>
                <w:szCs w:val="20"/>
              </w:rPr>
              <w:t>on</w:t>
            </w:r>
            <w:r w:rsidRPr="004C765C">
              <w:rPr>
                <w:rFonts w:ascii="Arial" w:hAnsi="Arial" w:cs="Arial"/>
                <w:sz w:val="20"/>
                <w:szCs w:val="20"/>
              </w:rPr>
              <w:t xml:space="preserve"> </w:t>
            </w:r>
            <w:r w:rsidRPr="004C765C">
              <w:rPr>
                <w:rStyle w:val="hps"/>
                <w:rFonts w:ascii="Arial" w:hAnsi="Arial" w:cs="Arial"/>
                <w:sz w:val="20"/>
                <w:szCs w:val="20"/>
              </w:rPr>
              <w:t>the field</w:t>
            </w:r>
            <w:r w:rsidRPr="004C765C">
              <w:rPr>
                <w:rFonts w:ascii="Arial" w:hAnsi="Arial" w:cs="Arial"/>
                <w:sz w:val="20"/>
                <w:szCs w:val="20"/>
              </w:rPr>
              <w:t xml:space="preserve"> </w:t>
            </w:r>
            <w:r w:rsidRPr="004C765C">
              <w:rPr>
                <w:rStyle w:val="hps"/>
                <w:rFonts w:ascii="Arial" w:hAnsi="Arial" w:cs="Arial"/>
                <w:sz w:val="20"/>
                <w:szCs w:val="20"/>
              </w:rPr>
              <w:t>by</w:t>
            </w:r>
            <w:r w:rsidRPr="004C765C">
              <w:rPr>
                <w:rFonts w:ascii="Arial" w:hAnsi="Arial" w:cs="Arial"/>
                <w:sz w:val="20"/>
                <w:szCs w:val="20"/>
              </w:rPr>
              <w:t xml:space="preserve"> </w:t>
            </w:r>
            <w:r w:rsidRPr="004C765C">
              <w:rPr>
                <w:rStyle w:val="hps"/>
                <w:rFonts w:ascii="Arial" w:hAnsi="Arial" w:cs="Arial"/>
                <w:sz w:val="20"/>
                <w:szCs w:val="20"/>
              </w:rPr>
              <w:t>their behavior</w:t>
            </w:r>
            <w:r w:rsidRPr="004C765C">
              <w:rPr>
                <w:rFonts w:ascii="Arial" w:hAnsi="Arial" w:cs="Arial"/>
                <w:sz w:val="20"/>
                <w:szCs w:val="20"/>
              </w:rPr>
              <w:t xml:space="preserve"> </w:t>
            </w:r>
            <w:r w:rsidRPr="004C765C">
              <w:rPr>
                <w:rStyle w:val="hps"/>
                <w:rFonts w:ascii="Arial" w:hAnsi="Arial" w:cs="Arial"/>
                <w:sz w:val="20"/>
                <w:szCs w:val="20"/>
              </w:rPr>
              <w:t>to interpret the data</w:t>
            </w:r>
            <w:r w:rsidRPr="004C765C">
              <w:rPr>
                <w:rFonts w:ascii="Arial" w:hAnsi="Arial" w:cs="Arial"/>
                <w:sz w:val="20"/>
                <w:szCs w:val="20"/>
              </w:rPr>
              <w:t xml:space="preserve">, analyze, </w:t>
            </w:r>
            <w:r w:rsidRPr="004C765C">
              <w:rPr>
                <w:rStyle w:val="hps"/>
                <w:rFonts w:ascii="Arial" w:hAnsi="Arial" w:cs="Arial"/>
                <w:sz w:val="20"/>
                <w:szCs w:val="20"/>
              </w:rPr>
              <w:t>identify problems</w:t>
            </w:r>
            <w:r w:rsidRPr="004C765C">
              <w:rPr>
                <w:rFonts w:ascii="Arial" w:hAnsi="Arial" w:cs="Arial"/>
                <w:sz w:val="20"/>
                <w:szCs w:val="20"/>
              </w:rPr>
              <w:t xml:space="preserve"> </w:t>
            </w:r>
            <w:r w:rsidRPr="004C765C">
              <w:rPr>
                <w:rStyle w:val="hps"/>
                <w:rFonts w:ascii="Arial" w:hAnsi="Arial" w:cs="Arial"/>
                <w:sz w:val="20"/>
                <w:szCs w:val="20"/>
              </w:rPr>
              <w:t>and solutions</w:t>
            </w:r>
            <w:r w:rsidRPr="004C765C">
              <w:rPr>
                <w:rFonts w:ascii="Arial" w:hAnsi="Arial" w:cs="Arial"/>
                <w:sz w:val="20"/>
                <w:szCs w:val="20"/>
              </w:rPr>
              <w:t xml:space="preserve"> </w:t>
            </w:r>
            <w:r w:rsidRPr="004C765C">
              <w:rPr>
                <w:rStyle w:val="hps"/>
                <w:rFonts w:ascii="Arial" w:hAnsi="Arial" w:cs="Arial"/>
                <w:sz w:val="20"/>
                <w:szCs w:val="20"/>
              </w:rPr>
              <w:t>have the</w:t>
            </w:r>
            <w:r w:rsidRPr="004C765C">
              <w:rPr>
                <w:rFonts w:ascii="Arial" w:hAnsi="Arial" w:cs="Arial"/>
                <w:sz w:val="20"/>
                <w:szCs w:val="20"/>
              </w:rPr>
              <w:t xml:space="preserve"> </w:t>
            </w:r>
            <w:r w:rsidRPr="004C765C">
              <w:rPr>
                <w:rStyle w:val="hps"/>
                <w:rFonts w:ascii="Arial" w:hAnsi="Arial" w:cs="Arial"/>
                <w:sz w:val="20"/>
                <w:szCs w:val="20"/>
              </w:rPr>
              <w:t>ability to create.</w:t>
            </w:r>
          </w:p>
        </w:tc>
      </w:tr>
      <w:tr w:rsidR="007576C9" w:rsidRPr="00814C90" w:rsidTr="00300CF7">
        <w:tc>
          <w:tcPr>
            <w:tcW w:w="1457"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7576C9" w:rsidRPr="004C765C" w:rsidRDefault="007576C9" w:rsidP="00300CF7">
            <w:pPr>
              <w:spacing w:after="0" w:line="240" w:lineRule="auto"/>
              <w:jc w:val="center"/>
              <w:rPr>
                <w:rFonts w:ascii="Arial" w:eastAsia="Times New Roman" w:hAnsi="Arial" w:cs="Arial"/>
                <w:sz w:val="20"/>
                <w:szCs w:val="20"/>
                <w:lang w:eastAsia="tr-TR"/>
              </w:rPr>
            </w:pPr>
            <w:r w:rsidRPr="004C765C">
              <w:rPr>
                <w:rStyle w:val="hps"/>
                <w:rFonts w:ascii="Arial" w:hAnsi="Arial" w:cs="Arial"/>
                <w:sz w:val="20"/>
                <w:szCs w:val="20"/>
              </w:rPr>
              <w:t>Competencies</w:t>
            </w:r>
          </w:p>
        </w:tc>
        <w:tc>
          <w:tcPr>
            <w:tcW w:w="1528"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576C9" w:rsidRPr="004C765C" w:rsidRDefault="007576C9" w:rsidP="00300CF7">
            <w:pPr>
              <w:spacing w:after="0" w:line="240" w:lineRule="auto"/>
              <w:jc w:val="center"/>
              <w:rPr>
                <w:rFonts w:ascii="Arial" w:eastAsia="Times New Roman" w:hAnsi="Arial" w:cs="Arial"/>
                <w:sz w:val="20"/>
                <w:szCs w:val="20"/>
                <w:lang w:eastAsia="tr-TR"/>
              </w:rPr>
            </w:pPr>
            <w:r w:rsidRPr="004C765C">
              <w:rPr>
                <w:rStyle w:val="hps"/>
                <w:rFonts w:ascii="Arial" w:hAnsi="Arial" w:cs="Arial"/>
                <w:sz w:val="20"/>
                <w:szCs w:val="20"/>
              </w:rPr>
              <w:t>Work Independently and</w:t>
            </w:r>
            <w:r w:rsidRPr="004C765C">
              <w:rPr>
                <w:rFonts w:ascii="Arial" w:hAnsi="Arial" w:cs="Arial"/>
                <w:sz w:val="20"/>
                <w:szCs w:val="20"/>
              </w:rPr>
              <w:t xml:space="preserve"> </w:t>
            </w:r>
            <w:r w:rsidRPr="004C765C">
              <w:rPr>
                <w:rStyle w:val="hps"/>
                <w:rFonts w:ascii="Arial" w:hAnsi="Arial" w:cs="Arial"/>
                <w:sz w:val="20"/>
                <w:szCs w:val="20"/>
              </w:rPr>
              <w:t>Taking Responsibility</w:t>
            </w:r>
            <w:r w:rsidRPr="004C765C">
              <w:rPr>
                <w:rFonts w:ascii="Arial" w:hAnsi="Arial" w:cs="Arial"/>
                <w:sz w:val="20"/>
                <w:szCs w:val="20"/>
              </w:rPr>
              <w:t xml:space="preserve"> </w:t>
            </w:r>
            <w:r w:rsidRPr="004C765C">
              <w:rPr>
                <w:rStyle w:val="hps"/>
                <w:rFonts w:ascii="Arial" w:hAnsi="Arial" w:cs="Arial"/>
                <w:sz w:val="20"/>
                <w:szCs w:val="20"/>
              </w:rPr>
              <w:t>Competence</w:t>
            </w:r>
          </w:p>
        </w:tc>
        <w:tc>
          <w:tcPr>
            <w:tcW w:w="722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4C765C" w:rsidRDefault="007576C9" w:rsidP="007576C9">
            <w:pPr>
              <w:pStyle w:val="ListeParagraf"/>
              <w:numPr>
                <w:ilvl w:val="0"/>
                <w:numId w:val="2"/>
              </w:numPr>
              <w:spacing w:after="0" w:line="240" w:lineRule="auto"/>
              <w:rPr>
                <w:rFonts w:ascii="Arial" w:eastAsia="Times New Roman" w:hAnsi="Arial" w:cs="Arial"/>
                <w:sz w:val="20"/>
                <w:szCs w:val="20"/>
                <w:lang w:eastAsia="tr-TR"/>
              </w:rPr>
            </w:pPr>
            <w:r w:rsidRPr="004C765C">
              <w:rPr>
                <w:rStyle w:val="hps"/>
                <w:rFonts w:ascii="Arial" w:hAnsi="Arial" w:cs="Arial"/>
                <w:sz w:val="20"/>
                <w:szCs w:val="20"/>
              </w:rPr>
              <w:t>Can perform basic</w:t>
            </w:r>
            <w:r w:rsidRPr="004C765C">
              <w:rPr>
                <w:rFonts w:ascii="Arial" w:hAnsi="Arial" w:cs="Arial"/>
                <w:sz w:val="20"/>
                <w:szCs w:val="20"/>
              </w:rPr>
              <w:t xml:space="preserve"> </w:t>
            </w:r>
            <w:r w:rsidRPr="004C765C">
              <w:rPr>
                <w:rStyle w:val="hps"/>
                <w:rFonts w:ascii="Arial" w:hAnsi="Arial" w:cs="Arial"/>
                <w:sz w:val="20"/>
                <w:szCs w:val="20"/>
              </w:rPr>
              <w:t>principles and practices</w:t>
            </w:r>
            <w:r w:rsidRPr="004C765C">
              <w:rPr>
                <w:rFonts w:ascii="Arial" w:hAnsi="Arial" w:cs="Arial"/>
                <w:sz w:val="20"/>
                <w:szCs w:val="20"/>
              </w:rPr>
              <w:t xml:space="preserve"> </w:t>
            </w:r>
            <w:r w:rsidRPr="004C765C">
              <w:rPr>
                <w:rStyle w:val="hps"/>
                <w:rFonts w:ascii="Arial" w:hAnsi="Arial" w:cs="Arial"/>
                <w:sz w:val="20"/>
                <w:szCs w:val="20"/>
              </w:rPr>
              <w:t>of</w:t>
            </w:r>
            <w:r w:rsidRPr="004C765C">
              <w:rPr>
                <w:rFonts w:ascii="Arial" w:hAnsi="Arial" w:cs="Arial"/>
                <w:sz w:val="20"/>
                <w:szCs w:val="20"/>
              </w:rPr>
              <w:t xml:space="preserve"> </w:t>
            </w:r>
            <w:r w:rsidRPr="004C765C">
              <w:rPr>
                <w:rStyle w:val="hps"/>
                <w:rFonts w:ascii="Arial" w:hAnsi="Arial" w:cs="Arial"/>
                <w:sz w:val="20"/>
                <w:szCs w:val="20"/>
              </w:rPr>
              <w:t>nursing.</w:t>
            </w:r>
            <w:r w:rsidRPr="004C765C">
              <w:rPr>
                <w:rFonts w:ascii="Arial" w:hAnsi="Arial" w:cs="Arial"/>
                <w:sz w:val="20"/>
                <w:szCs w:val="20"/>
              </w:rPr>
              <w:t xml:space="preserve"> </w:t>
            </w:r>
            <w:r w:rsidRPr="004C765C">
              <w:rPr>
                <w:rStyle w:val="hps"/>
                <w:rFonts w:ascii="Arial" w:hAnsi="Arial" w:cs="Arial"/>
                <w:sz w:val="20"/>
                <w:szCs w:val="20"/>
              </w:rPr>
              <w:t>Patient care</w:t>
            </w:r>
            <w:r w:rsidRPr="004C765C">
              <w:rPr>
                <w:rFonts w:ascii="Arial" w:hAnsi="Arial" w:cs="Arial"/>
                <w:sz w:val="20"/>
                <w:szCs w:val="20"/>
              </w:rPr>
              <w:t xml:space="preserve"> </w:t>
            </w:r>
            <w:r w:rsidRPr="004C765C">
              <w:rPr>
                <w:rStyle w:val="hps"/>
                <w:rFonts w:ascii="Arial" w:hAnsi="Arial" w:cs="Arial"/>
                <w:sz w:val="20"/>
                <w:szCs w:val="20"/>
              </w:rPr>
              <w:t>may implement</w:t>
            </w:r>
            <w:r w:rsidRPr="004C765C">
              <w:rPr>
                <w:rFonts w:ascii="Arial" w:hAnsi="Arial" w:cs="Arial"/>
                <w:sz w:val="20"/>
                <w:szCs w:val="20"/>
              </w:rPr>
              <w:t xml:space="preserve"> </w:t>
            </w:r>
            <w:r w:rsidRPr="004C765C">
              <w:rPr>
                <w:rStyle w:val="hps"/>
                <w:rFonts w:ascii="Arial" w:hAnsi="Arial" w:cs="Arial"/>
                <w:sz w:val="20"/>
                <w:szCs w:val="20"/>
              </w:rPr>
              <w:t>its own</w:t>
            </w:r>
            <w:r w:rsidRPr="004C765C">
              <w:rPr>
                <w:rFonts w:ascii="Arial" w:hAnsi="Arial" w:cs="Arial"/>
                <w:sz w:val="20"/>
                <w:szCs w:val="20"/>
              </w:rPr>
              <w:t xml:space="preserve"> </w:t>
            </w:r>
            <w:r w:rsidRPr="004C765C">
              <w:rPr>
                <w:rStyle w:val="hps"/>
                <w:rFonts w:ascii="Arial" w:hAnsi="Arial" w:cs="Arial"/>
                <w:sz w:val="20"/>
                <w:szCs w:val="20"/>
              </w:rPr>
              <w:t>plan</w:t>
            </w:r>
            <w:r w:rsidRPr="004C765C">
              <w:rPr>
                <w:rFonts w:ascii="Arial" w:hAnsi="Arial" w:cs="Arial"/>
                <w:sz w:val="20"/>
                <w:szCs w:val="20"/>
              </w:rPr>
              <w:t>.</w:t>
            </w:r>
          </w:p>
          <w:p w:rsidR="007576C9" w:rsidRPr="004C765C" w:rsidRDefault="007576C9" w:rsidP="007576C9">
            <w:pPr>
              <w:pStyle w:val="ListeParagraf"/>
              <w:numPr>
                <w:ilvl w:val="0"/>
                <w:numId w:val="2"/>
              </w:numPr>
              <w:spacing w:after="0" w:line="240" w:lineRule="auto"/>
              <w:rPr>
                <w:rFonts w:ascii="Arial" w:eastAsia="Times New Roman" w:hAnsi="Arial" w:cs="Arial"/>
                <w:sz w:val="20"/>
                <w:szCs w:val="20"/>
                <w:lang w:eastAsia="tr-TR"/>
              </w:rPr>
            </w:pPr>
            <w:r w:rsidRPr="004C765C">
              <w:rPr>
                <w:rStyle w:val="hps"/>
                <w:rFonts w:ascii="Arial" w:hAnsi="Arial" w:cs="Arial"/>
                <w:sz w:val="20"/>
                <w:szCs w:val="20"/>
              </w:rPr>
              <w:t>They have ability to conduct</w:t>
            </w:r>
            <w:r w:rsidRPr="004C765C">
              <w:rPr>
                <w:rFonts w:ascii="Arial" w:hAnsi="Arial" w:cs="Arial"/>
                <w:sz w:val="20"/>
                <w:szCs w:val="20"/>
              </w:rPr>
              <w:t xml:space="preserve"> </w:t>
            </w:r>
            <w:r w:rsidRPr="004C765C">
              <w:rPr>
                <w:rStyle w:val="hps"/>
                <w:rFonts w:ascii="Arial" w:hAnsi="Arial" w:cs="Arial"/>
                <w:sz w:val="20"/>
                <w:szCs w:val="20"/>
              </w:rPr>
              <w:t>effective</w:t>
            </w:r>
            <w:r w:rsidRPr="004C765C">
              <w:rPr>
                <w:rFonts w:ascii="Arial" w:hAnsi="Arial" w:cs="Arial"/>
                <w:sz w:val="20"/>
                <w:szCs w:val="20"/>
              </w:rPr>
              <w:t xml:space="preserve"> </w:t>
            </w:r>
            <w:r w:rsidRPr="004C765C">
              <w:rPr>
                <w:rStyle w:val="hps"/>
                <w:rFonts w:ascii="Arial" w:hAnsi="Arial" w:cs="Arial"/>
                <w:sz w:val="20"/>
                <w:szCs w:val="20"/>
              </w:rPr>
              <w:t>teamwork</w:t>
            </w:r>
            <w:r w:rsidRPr="004C765C">
              <w:rPr>
                <w:rFonts w:ascii="Arial" w:hAnsi="Arial" w:cs="Arial"/>
                <w:sz w:val="20"/>
                <w:szCs w:val="20"/>
              </w:rPr>
              <w:t xml:space="preserve">, </w:t>
            </w:r>
            <w:r w:rsidRPr="004C765C">
              <w:rPr>
                <w:rStyle w:val="hps"/>
                <w:rFonts w:ascii="Arial" w:hAnsi="Arial" w:cs="Arial"/>
                <w:sz w:val="20"/>
                <w:szCs w:val="20"/>
              </w:rPr>
              <w:t>task</w:t>
            </w:r>
            <w:r w:rsidRPr="004C765C">
              <w:rPr>
                <w:rFonts w:ascii="Arial" w:hAnsi="Arial" w:cs="Arial"/>
                <w:sz w:val="20"/>
                <w:szCs w:val="20"/>
              </w:rPr>
              <w:t xml:space="preserve"> </w:t>
            </w:r>
            <w:r w:rsidRPr="004C765C">
              <w:rPr>
                <w:rStyle w:val="hps"/>
                <w:rFonts w:ascii="Arial" w:hAnsi="Arial" w:cs="Arial"/>
                <w:sz w:val="20"/>
                <w:szCs w:val="20"/>
              </w:rPr>
              <w:t>sharing</w:t>
            </w:r>
            <w:r w:rsidRPr="004C765C">
              <w:rPr>
                <w:rFonts w:ascii="Arial" w:hAnsi="Arial" w:cs="Arial"/>
                <w:sz w:val="20"/>
                <w:szCs w:val="20"/>
              </w:rPr>
              <w:t xml:space="preserve"> </w:t>
            </w:r>
            <w:r w:rsidRPr="004C765C">
              <w:rPr>
                <w:rStyle w:val="hps"/>
                <w:rFonts w:ascii="Arial" w:hAnsi="Arial" w:cs="Arial"/>
                <w:sz w:val="20"/>
                <w:szCs w:val="20"/>
              </w:rPr>
              <w:t>between</w:t>
            </w:r>
            <w:r w:rsidRPr="004C765C">
              <w:rPr>
                <w:rFonts w:ascii="Arial" w:hAnsi="Arial" w:cs="Arial"/>
                <w:sz w:val="20"/>
                <w:szCs w:val="20"/>
              </w:rPr>
              <w:t xml:space="preserve"> </w:t>
            </w:r>
            <w:r w:rsidRPr="004C765C">
              <w:rPr>
                <w:rStyle w:val="hps"/>
                <w:rFonts w:ascii="Arial" w:hAnsi="Arial" w:cs="Arial"/>
                <w:sz w:val="20"/>
                <w:szCs w:val="20"/>
              </w:rPr>
              <w:t>people in the</w:t>
            </w:r>
            <w:r w:rsidRPr="004C765C">
              <w:rPr>
                <w:rFonts w:ascii="Arial" w:hAnsi="Arial" w:cs="Arial"/>
                <w:sz w:val="20"/>
                <w:szCs w:val="20"/>
              </w:rPr>
              <w:t xml:space="preserve"> </w:t>
            </w:r>
            <w:r w:rsidRPr="004C765C">
              <w:rPr>
                <w:rStyle w:val="hps"/>
                <w:rFonts w:ascii="Arial" w:hAnsi="Arial" w:cs="Arial"/>
                <w:sz w:val="20"/>
                <w:szCs w:val="20"/>
              </w:rPr>
              <w:t>team</w:t>
            </w:r>
            <w:r w:rsidRPr="004C765C">
              <w:rPr>
                <w:rFonts w:ascii="Arial" w:hAnsi="Arial" w:cs="Arial"/>
                <w:sz w:val="20"/>
                <w:szCs w:val="20"/>
              </w:rPr>
              <w:t xml:space="preserve"> </w:t>
            </w:r>
            <w:r w:rsidRPr="004C765C">
              <w:rPr>
                <w:rStyle w:val="hps"/>
                <w:rFonts w:ascii="Arial" w:hAnsi="Arial" w:cs="Arial"/>
                <w:sz w:val="20"/>
                <w:szCs w:val="20"/>
              </w:rPr>
              <w:t>and will have the</w:t>
            </w:r>
            <w:r w:rsidRPr="004C765C">
              <w:rPr>
                <w:rFonts w:ascii="Arial" w:hAnsi="Arial" w:cs="Arial"/>
                <w:sz w:val="20"/>
                <w:szCs w:val="20"/>
              </w:rPr>
              <w:t xml:space="preserve"> </w:t>
            </w:r>
            <w:r w:rsidRPr="004C765C">
              <w:rPr>
                <w:rStyle w:val="hps"/>
                <w:rFonts w:ascii="Arial" w:hAnsi="Arial" w:cs="Arial"/>
                <w:sz w:val="20"/>
                <w:szCs w:val="20"/>
              </w:rPr>
              <w:t>ability to</w:t>
            </w:r>
            <w:r w:rsidRPr="004C765C">
              <w:rPr>
                <w:rFonts w:ascii="Arial" w:hAnsi="Arial" w:cs="Arial"/>
                <w:sz w:val="20"/>
                <w:szCs w:val="20"/>
              </w:rPr>
              <w:t xml:space="preserve"> </w:t>
            </w:r>
            <w:r w:rsidRPr="004C765C">
              <w:rPr>
                <w:rStyle w:val="hps"/>
                <w:rFonts w:ascii="Arial" w:hAnsi="Arial" w:cs="Arial"/>
                <w:sz w:val="20"/>
                <w:szCs w:val="20"/>
              </w:rPr>
              <w:t>provide coordination</w:t>
            </w:r>
            <w:r w:rsidRPr="004C765C">
              <w:rPr>
                <w:rFonts w:ascii="Arial" w:hAnsi="Arial" w:cs="Arial"/>
                <w:sz w:val="20"/>
                <w:szCs w:val="20"/>
              </w:rPr>
              <w:t>.</w:t>
            </w:r>
          </w:p>
        </w:tc>
      </w:tr>
      <w:tr w:rsidR="007576C9" w:rsidRPr="00814C90" w:rsidTr="00300CF7">
        <w:tc>
          <w:tcPr>
            <w:tcW w:w="145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4C765C" w:rsidRDefault="007576C9" w:rsidP="00300CF7">
            <w:pPr>
              <w:spacing w:after="0" w:line="240" w:lineRule="auto"/>
              <w:rPr>
                <w:rFonts w:ascii="Arial" w:eastAsia="Times New Roman" w:hAnsi="Arial" w:cs="Arial"/>
                <w:sz w:val="20"/>
                <w:szCs w:val="20"/>
                <w:lang w:eastAsia="tr-TR"/>
              </w:rPr>
            </w:pPr>
          </w:p>
        </w:tc>
        <w:tc>
          <w:tcPr>
            <w:tcW w:w="1528"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576C9" w:rsidRPr="004C765C" w:rsidRDefault="007576C9" w:rsidP="00300CF7">
            <w:pPr>
              <w:spacing w:after="0" w:line="240" w:lineRule="auto"/>
              <w:jc w:val="center"/>
              <w:rPr>
                <w:rFonts w:ascii="Arial" w:eastAsia="Times New Roman" w:hAnsi="Arial" w:cs="Arial"/>
                <w:sz w:val="20"/>
                <w:szCs w:val="20"/>
                <w:lang w:eastAsia="tr-TR"/>
              </w:rPr>
            </w:pPr>
            <w:r w:rsidRPr="004C765C">
              <w:rPr>
                <w:rStyle w:val="hps"/>
                <w:rFonts w:ascii="Arial" w:hAnsi="Arial" w:cs="Arial"/>
                <w:sz w:val="20"/>
                <w:szCs w:val="20"/>
              </w:rPr>
              <w:t>Learning Competency</w:t>
            </w:r>
          </w:p>
        </w:tc>
        <w:tc>
          <w:tcPr>
            <w:tcW w:w="722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4C765C" w:rsidRDefault="007576C9" w:rsidP="007576C9">
            <w:pPr>
              <w:pStyle w:val="ListeParagraf"/>
              <w:numPr>
                <w:ilvl w:val="0"/>
                <w:numId w:val="3"/>
              </w:numPr>
              <w:spacing w:after="0" w:line="240" w:lineRule="auto"/>
              <w:rPr>
                <w:rFonts w:ascii="Arial" w:eastAsia="Times New Roman" w:hAnsi="Arial" w:cs="Arial"/>
                <w:sz w:val="20"/>
                <w:szCs w:val="20"/>
                <w:lang w:eastAsia="tr-TR"/>
              </w:rPr>
            </w:pPr>
            <w:r w:rsidRPr="004C765C">
              <w:rPr>
                <w:rStyle w:val="hps"/>
                <w:rFonts w:ascii="Arial" w:hAnsi="Arial" w:cs="Arial"/>
                <w:sz w:val="20"/>
                <w:szCs w:val="20"/>
              </w:rPr>
              <w:t>To be able to</w:t>
            </w:r>
            <w:r w:rsidRPr="004C765C">
              <w:rPr>
                <w:rFonts w:ascii="Arial" w:hAnsi="Arial" w:cs="Arial"/>
                <w:sz w:val="20"/>
                <w:szCs w:val="20"/>
              </w:rPr>
              <w:t xml:space="preserve"> </w:t>
            </w:r>
            <w:r w:rsidRPr="004C765C">
              <w:rPr>
                <w:rStyle w:val="hps"/>
                <w:rFonts w:ascii="Arial" w:hAnsi="Arial" w:cs="Arial"/>
                <w:sz w:val="20"/>
                <w:szCs w:val="20"/>
              </w:rPr>
              <w:t>closely monitor</w:t>
            </w:r>
            <w:r w:rsidRPr="004C765C">
              <w:rPr>
                <w:rFonts w:ascii="Arial" w:hAnsi="Arial" w:cs="Arial"/>
                <w:sz w:val="20"/>
                <w:szCs w:val="20"/>
              </w:rPr>
              <w:t xml:space="preserve"> </w:t>
            </w:r>
            <w:r w:rsidRPr="004C765C">
              <w:rPr>
                <w:rStyle w:val="hps"/>
                <w:rFonts w:ascii="Arial" w:hAnsi="Arial" w:cs="Arial"/>
                <w:sz w:val="20"/>
                <w:szCs w:val="20"/>
              </w:rPr>
              <w:t>the</w:t>
            </w:r>
            <w:r w:rsidRPr="004C765C">
              <w:rPr>
                <w:rFonts w:ascii="Arial" w:hAnsi="Arial" w:cs="Arial"/>
                <w:sz w:val="20"/>
                <w:szCs w:val="20"/>
              </w:rPr>
              <w:t xml:space="preserve"> </w:t>
            </w:r>
            <w:r w:rsidRPr="004C765C">
              <w:rPr>
                <w:rStyle w:val="hps"/>
                <w:rFonts w:ascii="Arial" w:hAnsi="Arial" w:cs="Arial"/>
                <w:sz w:val="20"/>
                <w:szCs w:val="20"/>
              </w:rPr>
              <w:t>constantly evolving</w:t>
            </w:r>
            <w:r w:rsidRPr="004C765C">
              <w:rPr>
                <w:rFonts w:ascii="Arial" w:hAnsi="Arial" w:cs="Arial"/>
                <w:sz w:val="20"/>
                <w:szCs w:val="20"/>
              </w:rPr>
              <w:t xml:space="preserve"> </w:t>
            </w:r>
            <w:r w:rsidRPr="004C765C">
              <w:rPr>
                <w:rStyle w:val="hps"/>
                <w:rFonts w:ascii="Arial" w:hAnsi="Arial" w:cs="Arial"/>
                <w:sz w:val="20"/>
                <w:szCs w:val="20"/>
              </w:rPr>
              <w:t>information and communication technologies</w:t>
            </w:r>
            <w:r w:rsidRPr="004C765C">
              <w:rPr>
                <w:rFonts w:ascii="Arial" w:hAnsi="Arial" w:cs="Arial"/>
                <w:sz w:val="20"/>
                <w:szCs w:val="20"/>
              </w:rPr>
              <w:t xml:space="preserve"> </w:t>
            </w:r>
            <w:r w:rsidRPr="004C765C">
              <w:rPr>
                <w:rStyle w:val="hps"/>
                <w:rFonts w:ascii="Arial" w:hAnsi="Arial" w:cs="Arial"/>
                <w:sz w:val="20"/>
                <w:szCs w:val="20"/>
              </w:rPr>
              <w:t>and gain the</w:t>
            </w:r>
            <w:r w:rsidRPr="004C765C">
              <w:rPr>
                <w:rFonts w:ascii="Arial" w:hAnsi="Arial" w:cs="Arial"/>
                <w:sz w:val="20"/>
                <w:szCs w:val="20"/>
              </w:rPr>
              <w:t xml:space="preserve"> </w:t>
            </w:r>
            <w:r w:rsidRPr="004C765C">
              <w:rPr>
                <w:rStyle w:val="hps"/>
                <w:rFonts w:ascii="Arial" w:hAnsi="Arial" w:cs="Arial"/>
                <w:sz w:val="20"/>
                <w:szCs w:val="20"/>
              </w:rPr>
              <w:t>skills to use</w:t>
            </w:r>
            <w:r w:rsidRPr="004C765C">
              <w:rPr>
                <w:rFonts w:ascii="Arial" w:hAnsi="Arial" w:cs="Arial"/>
                <w:sz w:val="20"/>
                <w:szCs w:val="20"/>
              </w:rPr>
              <w:t>.</w:t>
            </w:r>
          </w:p>
          <w:p w:rsidR="007576C9" w:rsidRPr="004C765C" w:rsidRDefault="007576C9" w:rsidP="007576C9">
            <w:pPr>
              <w:pStyle w:val="ListeParagraf"/>
              <w:numPr>
                <w:ilvl w:val="0"/>
                <w:numId w:val="3"/>
              </w:numPr>
              <w:spacing w:after="0" w:line="240" w:lineRule="auto"/>
              <w:rPr>
                <w:rFonts w:ascii="Arial" w:eastAsia="Times New Roman" w:hAnsi="Arial" w:cs="Arial"/>
                <w:sz w:val="20"/>
                <w:szCs w:val="20"/>
                <w:lang w:eastAsia="tr-TR"/>
              </w:rPr>
            </w:pPr>
            <w:r w:rsidRPr="004C765C">
              <w:rPr>
                <w:rStyle w:val="hps"/>
                <w:rFonts w:ascii="Arial" w:hAnsi="Arial" w:cs="Arial"/>
                <w:sz w:val="20"/>
                <w:szCs w:val="20"/>
              </w:rPr>
              <w:t>They gain ability to following</w:t>
            </w:r>
            <w:r w:rsidRPr="004C765C">
              <w:rPr>
                <w:rFonts w:ascii="Arial" w:hAnsi="Arial" w:cs="Arial"/>
                <w:sz w:val="20"/>
                <w:szCs w:val="20"/>
              </w:rPr>
              <w:t xml:space="preserve"> </w:t>
            </w:r>
            <w:r w:rsidRPr="004C765C">
              <w:rPr>
                <w:rStyle w:val="hps"/>
                <w:rFonts w:ascii="Arial" w:hAnsi="Arial" w:cs="Arial"/>
                <w:sz w:val="20"/>
                <w:szCs w:val="20"/>
              </w:rPr>
              <w:t>current trends</w:t>
            </w:r>
            <w:r w:rsidRPr="004C765C">
              <w:rPr>
                <w:rFonts w:ascii="Arial" w:hAnsi="Arial" w:cs="Arial"/>
                <w:sz w:val="20"/>
                <w:szCs w:val="20"/>
              </w:rPr>
              <w:t xml:space="preserve"> </w:t>
            </w:r>
            <w:r w:rsidRPr="004C765C">
              <w:rPr>
                <w:rStyle w:val="hps"/>
                <w:rFonts w:ascii="Arial" w:hAnsi="Arial" w:cs="Arial"/>
                <w:sz w:val="20"/>
                <w:szCs w:val="20"/>
              </w:rPr>
              <w:t>related to nursing</w:t>
            </w:r>
            <w:r w:rsidRPr="004C765C">
              <w:rPr>
                <w:rFonts w:ascii="Arial" w:hAnsi="Arial" w:cs="Arial"/>
                <w:sz w:val="20"/>
                <w:szCs w:val="20"/>
              </w:rPr>
              <w:t xml:space="preserve"> </w:t>
            </w:r>
            <w:r w:rsidRPr="004C765C">
              <w:rPr>
                <w:rStyle w:val="hps"/>
                <w:rFonts w:ascii="Arial" w:hAnsi="Arial" w:cs="Arial"/>
                <w:sz w:val="20"/>
                <w:szCs w:val="20"/>
              </w:rPr>
              <w:t>and health sciences</w:t>
            </w:r>
            <w:r w:rsidRPr="004C765C">
              <w:rPr>
                <w:rFonts w:ascii="Arial" w:hAnsi="Arial" w:cs="Arial"/>
                <w:sz w:val="20"/>
                <w:szCs w:val="20"/>
              </w:rPr>
              <w:t xml:space="preserve"> </w:t>
            </w:r>
            <w:r w:rsidRPr="004C765C">
              <w:rPr>
                <w:rStyle w:val="hps"/>
                <w:rFonts w:ascii="Arial" w:hAnsi="Arial" w:cs="Arial"/>
                <w:sz w:val="20"/>
                <w:szCs w:val="20"/>
              </w:rPr>
              <w:t>and</w:t>
            </w:r>
            <w:r w:rsidRPr="004C765C">
              <w:rPr>
                <w:rFonts w:ascii="Arial" w:hAnsi="Arial" w:cs="Arial"/>
                <w:sz w:val="20"/>
                <w:szCs w:val="20"/>
              </w:rPr>
              <w:t xml:space="preserve"> </w:t>
            </w:r>
            <w:r w:rsidRPr="004C765C">
              <w:rPr>
                <w:rStyle w:val="hps"/>
                <w:rFonts w:ascii="Arial" w:hAnsi="Arial" w:cs="Arial"/>
                <w:sz w:val="20"/>
                <w:szCs w:val="20"/>
              </w:rPr>
              <w:t>ability orientation to changes.</w:t>
            </w:r>
          </w:p>
        </w:tc>
      </w:tr>
      <w:tr w:rsidR="007576C9" w:rsidRPr="00814C90" w:rsidTr="00300CF7">
        <w:tc>
          <w:tcPr>
            <w:tcW w:w="145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4C765C" w:rsidRDefault="007576C9" w:rsidP="00300CF7">
            <w:pPr>
              <w:spacing w:after="0" w:line="240" w:lineRule="auto"/>
              <w:rPr>
                <w:rFonts w:ascii="Arial" w:eastAsia="Times New Roman" w:hAnsi="Arial" w:cs="Arial"/>
                <w:sz w:val="20"/>
                <w:szCs w:val="20"/>
                <w:lang w:eastAsia="tr-TR"/>
              </w:rPr>
            </w:pPr>
          </w:p>
        </w:tc>
        <w:tc>
          <w:tcPr>
            <w:tcW w:w="1528"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576C9" w:rsidRPr="004C765C" w:rsidRDefault="007576C9" w:rsidP="00300CF7">
            <w:pPr>
              <w:spacing w:after="0" w:line="240" w:lineRule="auto"/>
              <w:jc w:val="center"/>
              <w:rPr>
                <w:rFonts w:ascii="Arial" w:eastAsia="Times New Roman" w:hAnsi="Arial" w:cs="Arial"/>
                <w:sz w:val="20"/>
                <w:szCs w:val="20"/>
                <w:lang w:eastAsia="tr-TR"/>
              </w:rPr>
            </w:pPr>
            <w:r w:rsidRPr="004C765C">
              <w:rPr>
                <w:rStyle w:val="hps"/>
                <w:rFonts w:ascii="Arial" w:hAnsi="Arial" w:cs="Arial"/>
                <w:sz w:val="20"/>
                <w:szCs w:val="20"/>
              </w:rPr>
              <w:t>Communication and Social Competence</w:t>
            </w:r>
          </w:p>
        </w:tc>
        <w:tc>
          <w:tcPr>
            <w:tcW w:w="722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4C765C" w:rsidRDefault="007576C9" w:rsidP="007576C9">
            <w:pPr>
              <w:pStyle w:val="ListeParagraf"/>
              <w:numPr>
                <w:ilvl w:val="0"/>
                <w:numId w:val="4"/>
              </w:numPr>
              <w:spacing w:after="0" w:line="240" w:lineRule="auto"/>
              <w:rPr>
                <w:rFonts w:ascii="Arial" w:eastAsia="Times New Roman" w:hAnsi="Arial" w:cs="Arial"/>
                <w:sz w:val="20"/>
                <w:szCs w:val="20"/>
                <w:lang w:eastAsia="tr-TR"/>
              </w:rPr>
            </w:pPr>
            <w:r w:rsidRPr="004C765C">
              <w:rPr>
                <w:rStyle w:val="hps"/>
                <w:rFonts w:ascii="Arial" w:hAnsi="Arial" w:cs="Arial"/>
                <w:sz w:val="20"/>
                <w:szCs w:val="20"/>
              </w:rPr>
              <w:t>They transfer</w:t>
            </w:r>
            <w:r w:rsidRPr="004C765C">
              <w:rPr>
                <w:rFonts w:ascii="Arial" w:hAnsi="Arial" w:cs="Arial"/>
                <w:sz w:val="20"/>
                <w:szCs w:val="20"/>
              </w:rPr>
              <w:t xml:space="preserve"> </w:t>
            </w:r>
            <w:r w:rsidRPr="004C765C">
              <w:rPr>
                <w:rStyle w:val="hps"/>
                <w:rFonts w:ascii="Arial" w:hAnsi="Arial" w:cs="Arial"/>
                <w:sz w:val="20"/>
                <w:szCs w:val="20"/>
              </w:rPr>
              <w:t>to the relevant</w:t>
            </w:r>
            <w:r w:rsidRPr="004C765C">
              <w:rPr>
                <w:rFonts w:ascii="Arial" w:hAnsi="Arial" w:cs="Arial"/>
                <w:sz w:val="20"/>
                <w:szCs w:val="20"/>
              </w:rPr>
              <w:t xml:space="preserve"> </w:t>
            </w:r>
            <w:r w:rsidRPr="004C765C">
              <w:rPr>
                <w:rStyle w:val="hps"/>
                <w:rFonts w:ascii="Arial" w:hAnsi="Arial" w:cs="Arial"/>
                <w:sz w:val="20"/>
                <w:szCs w:val="20"/>
              </w:rPr>
              <w:t>ideas</w:t>
            </w:r>
            <w:r w:rsidRPr="004C765C">
              <w:rPr>
                <w:rFonts w:ascii="Arial" w:hAnsi="Arial" w:cs="Arial"/>
                <w:sz w:val="20"/>
                <w:szCs w:val="20"/>
              </w:rPr>
              <w:t xml:space="preserve"> </w:t>
            </w:r>
            <w:r w:rsidRPr="004C765C">
              <w:rPr>
                <w:rStyle w:val="hps"/>
                <w:rFonts w:ascii="Arial" w:hAnsi="Arial" w:cs="Arial"/>
                <w:sz w:val="20"/>
                <w:szCs w:val="20"/>
              </w:rPr>
              <w:t>and suggestions</w:t>
            </w:r>
            <w:r w:rsidRPr="004C765C">
              <w:rPr>
                <w:rFonts w:ascii="Arial" w:hAnsi="Arial" w:cs="Arial"/>
                <w:sz w:val="20"/>
                <w:szCs w:val="20"/>
              </w:rPr>
              <w:t xml:space="preserve"> </w:t>
            </w:r>
            <w:r w:rsidRPr="004C765C">
              <w:rPr>
                <w:rStyle w:val="hps"/>
                <w:rFonts w:ascii="Arial" w:hAnsi="Arial" w:cs="Arial"/>
                <w:sz w:val="20"/>
                <w:szCs w:val="20"/>
              </w:rPr>
              <w:t>related to the field</w:t>
            </w:r>
            <w:r w:rsidRPr="004C765C">
              <w:rPr>
                <w:rFonts w:ascii="Arial" w:hAnsi="Arial" w:cs="Arial"/>
                <w:sz w:val="20"/>
                <w:szCs w:val="20"/>
              </w:rPr>
              <w:t xml:space="preserve"> as </w:t>
            </w:r>
            <w:r w:rsidRPr="004C765C">
              <w:rPr>
                <w:rStyle w:val="hps"/>
                <w:rFonts w:ascii="Arial" w:hAnsi="Arial" w:cs="Arial"/>
                <w:sz w:val="20"/>
                <w:szCs w:val="20"/>
              </w:rPr>
              <w:t>orally and in writing</w:t>
            </w:r>
            <w:r w:rsidRPr="004C765C">
              <w:rPr>
                <w:rFonts w:ascii="Arial" w:hAnsi="Arial" w:cs="Arial"/>
                <w:sz w:val="20"/>
                <w:szCs w:val="20"/>
              </w:rPr>
              <w:t>.</w:t>
            </w:r>
          </w:p>
          <w:p w:rsidR="007576C9" w:rsidRPr="004C765C" w:rsidRDefault="007576C9" w:rsidP="007576C9">
            <w:pPr>
              <w:pStyle w:val="ListeParagraf"/>
              <w:numPr>
                <w:ilvl w:val="0"/>
                <w:numId w:val="4"/>
              </w:numPr>
              <w:spacing w:after="0" w:line="240" w:lineRule="auto"/>
              <w:rPr>
                <w:rFonts w:ascii="Arial" w:eastAsia="Times New Roman" w:hAnsi="Arial" w:cs="Arial"/>
                <w:sz w:val="20"/>
                <w:szCs w:val="20"/>
                <w:lang w:eastAsia="tr-TR"/>
              </w:rPr>
            </w:pPr>
            <w:r w:rsidRPr="004C765C">
              <w:rPr>
                <w:rStyle w:val="hps"/>
                <w:rFonts w:ascii="Arial" w:hAnsi="Arial" w:cs="Arial"/>
                <w:sz w:val="20"/>
                <w:szCs w:val="20"/>
              </w:rPr>
              <w:t>They communicate effectively</w:t>
            </w:r>
            <w:r w:rsidRPr="004C765C">
              <w:rPr>
                <w:rFonts w:ascii="Arial" w:hAnsi="Arial" w:cs="Arial"/>
                <w:sz w:val="20"/>
                <w:szCs w:val="20"/>
              </w:rPr>
              <w:t xml:space="preserve"> </w:t>
            </w:r>
            <w:r w:rsidRPr="004C765C">
              <w:rPr>
                <w:rStyle w:val="hps"/>
                <w:rFonts w:ascii="Arial" w:hAnsi="Arial" w:cs="Arial"/>
                <w:sz w:val="20"/>
                <w:szCs w:val="20"/>
              </w:rPr>
              <w:t>with stakeholders</w:t>
            </w:r>
            <w:r w:rsidRPr="004C765C">
              <w:rPr>
                <w:rFonts w:ascii="Arial" w:hAnsi="Arial" w:cs="Arial"/>
                <w:sz w:val="20"/>
                <w:szCs w:val="20"/>
              </w:rPr>
              <w:t xml:space="preserve"> </w:t>
            </w:r>
            <w:r w:rsidRPr="004C765C">
              <w:rPr>
                <w:rStyle w:val="hps"/>
                <w:rFonts w:ascii="Arial" w:hAnsi="Arial" w:cs="Arial"/>
                <w:sz w:val="20"/>
                <w:szCs w:val="20"/>
              </w:rPr>
              <w:t>in the</w:t>
            </w:r>
            <w:r w:rsidRPr="004C765C">
              <w:rPr>
                <w:rFonts w:ascii="Arial" w:hAnsi="Arial" w:cs="Arial"/>
                <w:sz w:val="20"/>
                <w:szCs w:val="20"/>
              </w:rPr>
              <w:t xml:space="preserve"> </w:t>
            </w:r>
            <w:r w:rsidRPr="004C765C">
              <w:rPr>
                <w:rStyle w:val="hps"/>
                <w:rFonts w:ascii="Arial" w:hAnsi="Arial" w:cs="Arial"/>
                <w:sz w:val="20"/>
                <w:szCs w:val="20"/>
              </w:rPr>
              <w:t>professional field.</w:t>
            </w:r>
          </w:p>
        </w:tc>
      </w:tr>
      <w:tr w:rsidR="007576C9" w:rsidRPr="00814C90" w:rsidTr="00300CF7">
        <w:tc>
          <w:tcPr>
            <w:tcW w:w="145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4C765C" w:rsidRDefault="007576C9" w:rsidP="00300CF7">
            <w:pPr>
              <w:spacing w:after="0" w:line="240" w:lineRule="auto"/>
              <w:rPr>
                <w:rFonts w:ascii="Arial" w:eastAsia="Times New Roman" w:hAnsi="Arial" w:cs="Arial"/>
                <w:sz w:val="20"/>
                <w:szCs w:val="20"/>
                <w:lang w:eastAsia="tr-TR"/>
              </w:rPr>
            </w:pPr>
          </w:p>
        </w:tc>
        <w:tc>
          <w:tcPr>
            <w:tcW w:w="1528"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576C9" w:rsidRPr="004C765C" w:rsidRDefault="007576C9" w:rsidP="00300CF7">
            <w:pPr>
              <w:spacing w:after="0" w:line="240" w:lineRule="auto"/>
              <w:jc w:val="center"/>
              <w:rPr>
                <w:rFonts w:ascii="Arial" w:eastAsia="Times New Roman" w:hAnsi="Arial" w:cs="Arial"/>
                <w:sz w:val="20"/>
                <w:szCs w:val="20"/>
                <w:lang w:eastAsia="tr-TR"/>
              </w:rPr>
            </w:pPr>
            <w:r w:rsidRPr="004C765C">
              <w:rPr>
                <w:rStyle w:val="hps"/>
                <w:rFonts w:ascii="Arial" w:hAnsi="Arial" w:cs="Arial"/>
                <w:sz w:val="20"/>
                <w:szCs w:val="20"/>
              </w:rPr>
              <w:t>Area Specific Competency</w:t>
            </w:r>
          </w:p>
        </w:tc>
        <w:tc>
          <w:tcPr>
            <w:tcW w:w="722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357243" w:rsidRDefault="007576C9" w:rsidP="007576C9">
            <w:pPr>
              <w:pStyle w:val="ListeParagraf"/>
              <w:numPr>
                <w:ilvl w:val="0"/>
                <w:numId w:val="4"/>
              </w:numPr>
              <w:spacing w:after="0" w:line="240" w:lineRule="auto"/>
              <w:jc w:val="both"/>
              <w:rPr>
                <w:rStyle w:val="hps"/>
                <w:rFonts w:ascii="Arial" w:eastAsia="Times New Roman" w:hAnsi="Arial" w:cs="Arial"/>
                <w:sz w:val="20"/>
                <w:szCs w:val="20"/>
                <w:lang w:eastAsia="tr-TR"/>
              </w:rPr>
            </w:pPr>
            <w:r w:rsidRPr="00357243">
              <w:rPr>
                <w:rStyle w:val="hps"/>
                <w:rFonts w:ascii="Arial" w:hAnsi="Arial" w:cs="Arial"/>
                <w:sz w:val="20"/>
                <w:szCs w:val="20"/>
              </w:rPr>
              <w:t>Legal</w:t>
            </w:r>
            <w:r w:rsidRPr="00357243">
              <w:rPr>
                <w:rFonts w:ascii="Arial" w:hAnsi="Arial" w:cs="Arial"/>
                <w:sz w:val="20"/>
                <w:szCs w:val="20"/>
              </w:rPr>
              <w:t xml:space="preserve">, </w:t>
            </w:r>
            <w:r w:rsidRPr="00357243">
              <w:rPr>
                <w:rStyle w:val="hps"/>
                <w:rFonts w:ascii="Arial" w:hAnsi="Arial" w:cs="Arial"/>
                <w:sz w:val="20"/>
                <w:szCs w:val="20"/>
              </w:rPr>
              <w:t>ethical and professional</w:t>
            </w:r>
            <w:r w:rsidRPr="00357243">
              <w:rPr>
                <w:rFonts w:ascii="Arial" w:hAnsi="Arial" w:cs="Arial"/>
                <w:sz w:val="20"/>
                <w:szCs w:val="20"/>
              </w:rPr>
              <w:t xml:space="preserve"> </w:t>
            </w:r>
            <w:r w:rsidRPr="00357243">
              <w:rPr>
                <w:rStyle w:val="hps"/>
                <w:rFonts w:ascii="Arial" w:hAnsi="Arial" w:cs="Arial"/>
                <w:sz w:val="20"/>
                <w:szCs w:val="20"/>
              </w:rPr>
              <w:t>principles of</w:t>
            </w:r>
            <w:r w:rsidRPr="00357243">
              <w:rPr>
                <w:rFonts w:ascii="Arial" w:hAnsi="Arial" w:cs="Arial"/>
                <w:sz w:val="20"/>
                <w:szCs w:val="20"/>
              </w:rPr>
              <w:t xml:space="preserve"> </w:t>
            </w:r>
            <w:r w:rsidRPr="00357243">
              <w:rPr>
                <w:rStyle w:val="hps"/>
                <w:rFonts w:ascii="Arial" w:hAnsi="Arial" w:cs="Arial"/>
                <w:sz w:val="20"/>
                <w:szCs w:val="20"/>
              </w:rPr>
              <w:t>assimilating</w:t>
            </w:r>
            <w:r w:rsidRPr="00357243">
              <w:rPr>
                <w:rFonts w:ascii="Arial" w:hAnsi="Arial" w:cs="Arial"/>
                <w:sz w:val="20"/>
                <w:szCs w:val="20"/>
              </w:rPr>
              <w:t xml:space="preserve"> t</w:t>
            </w:r>
            <w:r w:rsidRPr="00357243">
              <w:rPr>
                <w:rStyle w:val="hps"/>
                <w:rFonts w:ascii="Arial" w:hAnsi="Arial" w:cs="Arial"/>
                <w:sz w:val="20"/>
                <w:szCs w:val="20"/>
              </w:rPr>
              <w:t>hey have the</w:t>
            </w:r>
            <w:r w:rsidRPr="00357243">
              <w:rPr>
                <w:rFonts w:ascii="Arial" w:hAnsi="Arial" w:cs="Arial"/>
                <w:sz w:val="20"/>
                <w:szCs w:val="20"/>
              </w:rPr>
              <w:t xml:space="preserve"> </w:t>
            </w:r>
            <w:r w:rsidRPr="00357243">
              <w:rPr>
                <w:rStyle w:val="hps"/>
                <w:rFonts w:ascii="Arial" w:hAnsi="Arial" w:cs="Arial"/>
                <w:sz w:val="20"/>
                <w:szCs w:val="20"/>
              </w:rPr>
              <w:t>social</w:t>
            </w:r>
            <w:r w:rsidRPr="00357243">
              <w:rPr>
                <w:rFonts w:ascii="Arial" w:hAnsi="Arial" w:cs="Arial"/>
                <w:sz w:val="20"/>
                <w:szCs w:val="20"/>
              </w:rPr>
              <w:t xml:space="preserve"> </w:t>
            </w:r>
            <w:r w:rsidRPr="00357243">
              <w:rPr>
                <w:rStyle w:val="hps"/>
                <w:rFonts w:ascii="Arial" w:hAnsi="Arial" w:cs="Arial"/>
                <w:sz w:val="20"/>
                <w:szCs w:val="20"/>
              </w:rPr>
              <w:t>responsibility in decisions and practices</w:t>
            </w:r>
          </w:p>
          <w:p w:rsidR="007576C9" w:rsidRPr="004C765C" w:rsidRDefault="007576C9" w:rsidP="007576C9">
            <w:pPr>
              <w:pStyle w:val="ListeParagraf"/>
              <w:numPr>
                <w:ilvl w:val="0"/>
                <w:numId w:val="4"/>
              </w:numPr>
              <w:spacing w:after="0" w:line="240" w:lineRule="auto"/>
              <w:jc w:val="both"/>
              <w:rPr>
                <w:rFonts w:ascii="Arial" w:eastAsia="Times New Roman" w:hAnsi="Arial" w:cs="Arial"/>
                <w:sz w:val="20"/>
                <w:szCs w:val="20"/>
                <w:lang w:eastAsia="tr-TR"/>
              </w:rPr>
            </w:pPr>
            <w:r>
              <w:rPr>
                <w:rStyle w:val="hps"/>
                <w:rFonts w:ascii="Arial" w:hAnsi="Arial" w:cs="Arial"/>
                <w:sz w:val="20"/>
                <w:szCs w:val="20"/>
              </w:rPr>
              <w:t xml:space="preserve">They can have the basic information about </w:t>
            </w:r>
            <w:r w:rsidRPr="00357243">
              <w:rPr>
                <w:rStyle w:val="hps"/>
                <w:rFonts w:ascii="Arial" w:hAnsi="Arial" w:cs="Arial"/>
                <w:sz w:val="20"/>
                <w:szCs w:val="20"/>
              </w:rPr>
              <w:t>Principles</w:t>
            </w:r>
            <w:r w:rsidRPr="00357243">
              <w:rPr>
                <w:rFonts w:ascii="Arial" w:hAnsi="Arial" w:cs="Arial"/>
                <w:sz w:val="20"/>
                <w:szCs w:val="20"/>
              </w:rPr>
              <w:t xml:space="preserve"> </w:t>
            </w:r>
            <w:r w:rsidRPr="00357243">
              <w:rPr>
                <w:rStyle w:val="hps"/>
                <w:rFonts w:ascii="Arial" w:hAnsi="Arial" w:cs="Arial"/>
                <w:sz w:val="20"/>
                <w:szCs w:val="20"/>
              </w:rPr>
              <w:t>and Practice</w:t>
            </w:r>
            <w:r w:rsidRPr="00357243">
              <w:rPr>
                <w:rFonts w:ascii="Arial" w:hAnsi="Arial" w:cs="Arial"/>
                <w:sz w:val="20"/>
                <w:szCs w:val="20"/>
              </w:rPr>
              <w:t xml:space="preserve"> </w:t>
            </w:r>
            <w:r w:rsidRPr="00357243">
              <w:rPr>
                <w:rStyle w:val="hps"/>
                <w:rFonts w:ascii="Arial" w:hAnsi="Arial" w:cs="Arial"/>
                <w:sz w:val="20"/>
                <w:szCs w:val="20"/>
              </w:rPr>
              <w:t>in Nursing,</w:t>
            </w:r>
            <w:r w:rsidRPr="00357243">
              <w:rPr>
                <w:rFonts w:ascii="Arial" w:hAnsi="Arial" w:cs="Arial"/>
                <w:sz w:val="20"/>
                <w:szCs w:val="20"/>
              </w:rPr>
              <w:t xml:space="preserve"> </w:t>
            </w:r>
            <w:r w:rsidRPr="00357243">
              <w:rPr>
                <w:rStyle w:val="hps"/>
                <w:rFonts w:ascii="Arial" w:hAnsi="Arial" w:cs="Arial"/>
                <w:sz w:val="20"/>
                <w:szCs w:val="20"/>
              </w:rPr>
              <w:t>Medical Nursing</w:t>
            </w:r>
            <w:r w:rsidRPr="00357243">
              <w:rPr>
                <w:rFonts w:ascii="Arial" w:hAnsi="Arial" w:cs="Arial"/>
                <w:sz w:val="20"/>
                <w:szCs w:val="20"/>
              </w:rPr>
              <w:t xml:space="preserve">, Surgical </w:t>
            </w:r>
            <w:r w:rsidRPr="00357243">
              <w:rPr>
                <w:rStyle w:val="hps"/>
                <w:rFonts w:ascii="Arial" w:hAnsi="Arial" w:cs="Arial"/>
                <w:sz w:val="20"/>
                <w:szCs w:val="20"/>
              </w:rPr>
              <w:t>Nursing</w:t>
            </w:r>
            <w:r w:rsidRPr="00357243">
              <w:rPr>
                <w:rFonts w:ascii="Arial" w:hAnsi="Arial" w:cs="Arial"/>
                <w:sz w:val="20"/>
                <w:szCs w:val="20"/>
              </w:rPr>
              <w:t xml:space="preserve">, </w:t>
            </w:r>
            <w:r w:rsidRPr="00357243">
              <w:rPr>
                <w:rStyle w:val="hps"/>
                <w:rFonts w:ascii="Arial" w:hAnsi="Arial" w:cs="Arial"/>
                <w:sz w:val="20"/>
                <w:szCs w:val="20"/>
              </w:rPr>
              <w:t>Obstetrics and</w:t>
            </w:r>
            <w:r w:rsidRPr="00357243">
              <w:rPr>
                <w:rFonts w:ascii="Arial" w:hAnsi="Arial" w:cs="Arial"/>
                <w:sz w:val="20"/>
                <w:szCs w:val="20"/>
              </w:rPr>
              <w:t xml:space="preserve"> </w:t>
            </w:r>
            <w:r w:rsidRPr="00357243">
              <w:rPr>
                <w:rStyle w:val="hps"/>
                <w:rFonts w:ascii="Arial" w:hAnsi="Arial" w:cs="Arial"/>
                <w:sz w:val="20"/>
                <w:szCs w:val="20"/>
              </w:rPr>
              <w:t>Gynecology</w:t>
            </w:r>
            <w:r w:rsidRPr="00357243">
              <w:rPr>
                <w:rFonts w:ascii="Arial" w:hAnsi="Arial" w:cs="Arial"/>
                <w:sz w:val="20"/>
                <w:szCs w:val="20"/>
              </w:rPr>
              <w:t xml:space="preserve"> </w:t>
            </w:r>
            <w:r w:rsidRPr="00357243">
              <w:rPr>
                <w:rStyle w:val="hps"/>
                <w:rFonts w:ascii="Arial" w:hAnsi="Arial" w:cs="Arial"/>
                <w:sz w:val="20"/>
                <w:szCs w:val="20"/>
              </w:rPr>
              <w:t>Nursing</w:t>
            </w:r>
            <w:r w:rsidRPr="00357243">
              <w:rPr>
                <w:rFonts w:ascii="Arial" w:hAnsi="Arial" w:cs="Arial"/>
                <w:sz w:val="20"/>
                <w:szCs w:val="20"/>
              </w:rPr>
              <w:t xml:space="preserve">, </w:t>
            </w:r>
            <w:r w:rsidRPr="00357243">
              <w:rPr>
                <w:rStyle w:val="hps"/>
                <w:rFonts w:ascii="Arial" w:hAnsi="Arial" w:cs="Arial"/>
                <w:sz w:val="20"/>
                <w:szCs w:val="20"/>
              </w:rPr>
              <w:t>Child Health and</w:t>
            </w:r>
            <w:r w:rsidRPr="00357243">
              <w:rPr>
                <w:rFonts w:ascii="Arial" w:hAnsi="Arial" w:cs="Arial"/>
                <w:sz w:val="20"/>
                <w:szCs w:val="20"/>
              </w:rPr>
              <w:t xml:space="preserve"> </w:t>
            </w:r>
            <w:r w:rsidRPr="00357243">
              <w:rPr>
                <w:rStyle w:val="hps"/>
                <w:rFonts w:ascii="Arial" w:hAnsi="Arial" w:cs="Arial"/>
                <w:sz w:val="20"/>
                <w:szCs w:val="20"/>
              </w:rPr>
              <w:t>Nursing</w:t>
            </w:r>
            <w:r w:rsidRPr="00357243">
              <w:rPr>
                <w:rFonts w:ascii="Arial" w:hAnsi="Arial" w:cs="Arial"/>
                <w:sz w:val="20"/>
                <w:szCs w:val="20"/>
              </w:rPr>
              <w:t xml:space="preserve">, </w:t>
            </w:r>
            <w:r w:rsidRPr="00357243">
              <w:rPr>
                <w:rStyle w:val="hps"/>
                <w:rFonts w:ascii="Arial" w:hAnsi="Arial" w:cs="Arial"/>
                <w:sz w:val="20"/>
                <w:szCs w:val="20"/>
              </w:rPr>
              <w:t>Mental Health</w:t>
            </w:r>
            <w:r w:rsidRPr="00357243">
              <w:rPr>
                <w:rFonts w:ascii="Arial" w:hAnsi="Arial" w:cs="Arial"/>
                <w:sz w:val="20"/>
                <w:szCs w:val="20"/>
              </w:rPr>
              <w:t xml:space="preserve"> </w:t>
            </w:r>
            <w:r w:rsidRPr="00357243">
              <w:rPr>
                <w:rStyle w:val="hps"/>
                <w:rFonts w:ascii="Arial" w:hAnsi="Arial" w:cs="Arial"/>
                <w:sz w:val="20"/>
                <w:szCs w:val="20"/>
              </w:rPr>
              <w:t>Nursing</w:t>
            </w:r>
            <w:r w:rsidRPr="00357243">
              <w:rPr>
                <w:rFonts w:ascii="Arial" w:hAnsi="Arial" w:cs="Arial"/>
                <w:sz w:val="20"/>
                <w:szCs w:val="20"/>
              </w:rPr>
              <w:t xml:space="preserve">, Public </w:t>
            </w:r>
            <w:r w:rsidRPr="00357243">
              <w:rPr>
                <w:rStyle w:val="hps"/>
                <w:rFonts w:ascii="Arial" w:hAnsi="Arial" w:cs="Arial"/>
                <w:sz w:val="20"/>
                <w:szCs w:val="20"/>
              </w:rPr>
              <w:t>Health</w:t>
            </w:r>
            <w:r>
              <w:rPr>
                <w:rStyle w:val="hps"/>
                <w:rFonts w:ascii="Arial" w:hAnsi="Arial" w:cs="Arial"/>
                <w:sz w:val="20"/>
                <w:szCs w:val="20"/>
              </w:rPr>
              <w:t xml:space="preserve"> Nursing.</w:t>
            </w:r>
          </w:p>
        </w:tc>
      </w:tr>
    </w:tbl>
    <w:p w:rsidR="007576C9" w:rsidRPr="00AE2AAA" w:rsidRDefault="007576C9" w:rsidP="007576C9">
      <w:pPr>
        <w:spacing w:after="0" w:line="360" w:lineRule="auto"/>
        <w:jc w:val="both"/>
        <w:rPr>
          <w:rFonts w:ascii="Times New Roman" w:hAnsi="Times New Roman" w:cs="Times New Roman"/>
          <w:b/>
          <w:sz w:val="24"/>
          <w:szCs w:val="24"/>
        </w:rPr>
      </w:pPr>
    </w:p>
    <w:p w:rsidR="001E17DE" w:rsidRDefault="001E17DE"/>
    <w:p w:rsidR="007576C9" w:rsidRDefault="007576C9"/>
    <w:p w:rsidR="007576C9" w:rsidRDefault="007576C9"/>
    <w:p w:rsidR="007576C9" w:rsidRDefault="007576C9"/>
    <w:p w:rsidR="007576C9" w:rsidRDefault="007576C9"/>
    <w:p w:rsidR="007576C9" w:rsidRDefault="007576C9"/>
    <w:p w:rsidR="007576C9" w:rsidRPr="0057132B" w:rsidRDefault="007576C9" w:rsidP="007576C9">
      <w:pPr>
        <w:rPr>
          <w:b/>
          <w:i/>
          <w:sz w:val="24"/>
          <w:szCs w:val="24"/>
          <w:u w:val="single"/>
        </w:rPr>
      </w:pPr>
      <w:r w:rsidRPr="0057132B">
        <w:rPr>
          <w:b/>
          <w:i/>
          <w:sz w:val="24"/>
          <w:szCs w:val="24"/>
          <w:u w:val="single"/>
        </w:rPr>
        <w:lastRenderedPageBreak/>
        <w:t xml:space="preserve">NURSING DEPARTMENT </w:t>
      </w:r>
    </w:p>
    <w:tbl>
      <w:tblPr>
        <w:tblW w:w="0" w:type="auto"/>
        <w:tblCellMar>
          <w:top w:w="15" w:type="dxa"/>
          <w:left w:w="15" w:type="dxa"/>
          <w:bottom w:w="15" w:type="dxa"/>
          <w:right w:w="15" w:type="dxa"/>
        </w:tblCellMar>
        <w:tblLook w:val="04A0"/>
      </w:tblPr>
      <w:tblGrid>
        <w:gridCol w:w="1016"/>
        <w:gridCol w:w="1012"/>
        <w:gridCol w:w="3943"/>
        <w:gridCol w:w="393"/>
        <w:gridCol w:w="1223"/>
        <w:gridCol w:w="1501"/>
      </w:tblGrid>
      <w:tr w:rsidR="007576C9" w:rsidRPr="00814C90" w:rsidTr="00300CF7">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Information</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w:t>
            </w:r>
            <w:bookmarkStart w:id="0" w:name="_GoBack"/>
            <w:bookmarkEnd w:id="0"/>
            <w:r w:rsidRPr="0078422E">
              <w:rPr>
                <w:rFonts w:ascii="Arial" w:eastAsia="Times New Roman" w:hAnsi="Arial" w:cs="Arial"/>
                <w:sz w:val="20"/>
                <w:szCs w:val="20"/>
                <w:lang w:eastAsia="tr-TR"/>
              </w:rPr>
              <w:t>Theoretical -Practical</w:t>
            </w:r>
          </w:p>
        </w:tc>
        <w:tc>
          <w:tcPr>
            <w:tcW w:w="46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sz w:val="20"/>
                <w:szCs w:val="20"/>
                <w:lang w:eastAsia="tr-TR"/>
              </w:rPr>
              <w:t>Program Learning Outcomes</w:t>
            </w:r>
          </w:p>
        </w:tc>
        <w:tc>
          <w:tcPr>
            <w:tcW w:w="104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sz w:val="20"/>
                <w:szCs w:val="20"/>
                <w:lang w:eastAsia="tr-TR"/>
              </w:rPr>
              <w:t>THE</w:t>
            </w:r>
            <w:r w:rsidR="00667E82">
              <w:rPr>
                <w:rFonts w:ascii="Arial" w:eastAsia="Times New Roman" w:hAnsi="Arial" w:cs="Arial"/>
                <w:b/>
                <w:bCs/>
                <w:sz w:val="20"/>
                <w:szCs w:val="20"/>
                <w:lang w:eastAsia="tr-TR"/>
              </w:rPr>
              <w:t>Q</w:t>
            </w:r>
            <w:r>
              <w:rPr>
                <w:rFonts w:ascii="Arial" w:eastAsia="Times New Roman" w:hAnsi="Arial" w:cs="Arial"/>
                <w:b/>
                <w:bCs/>
                <w:sz w:val="20"/>
                <w:szCs w:val="20"/>
                <w:lang w:eastAsia="tr-TR"/>
              </w:rPr>
              <w:t>F</w:t>
            </w:r>
          </w:p>
        </w:tc>
        <w:tc>
          <w:tcPr>
            <w:tcW w:w="139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sz w:val="20"/>
                <w:szCs w:val="20"/>
                <w:lang w:eastAsia="tr-TR"/>
              </w:rPr>
              <w:t>KAC</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31296B" w:rsidRDefault="007576C9" w:rsidP="00300CF7">
            <w:pPr>
              <w:spacing w:after="0" w:line="240" w:lineRule="auto"/>
              <w:ind w:firstLine="75"/>
              <w:rPr>
                <w:rFonts w:ascii="Arial" w:eastAsia="Times New Roman" w:hAnsi="Arial" w:cs="Arial"/>
                <w:sz w:val="20"/>
                <w:szCs w:val="20"/>
                <w:lang w:eastAsia="tr-TR"/>
              </w:rPr>
            </w:pPr>
            <w:r>
              <w:rPr>
                <w:rFonts w:ascii="Arial" w:eastAsia="Times New Roman" w:hAnsi="Arial" w:cs="Arial"/>
                <w:sz w:val="20"/>
                <w:szCs w:val="20"/>
                <w:lang w:eastAsia="tr-TR"/>
              </w:rPr>
              <w:t>T</w:t>
            </w:r>
            <w:r w:rsidRPr="0031296B">
              <w:rPr>
                <w:rFonts w:ascii="Arial" w:eastAsia="Times New Roman" w:hAnsi="Arial" w:cs="Arial"/>
                <w:sz w:val="20"/>
                <w:szCs w:val="20"/>
                <w:lang w:eastAsia="tr-TR"/>
              </w:rPr>
              <w:t xml:space="preserve">hey will have the conceptual and practical knowledge in the field of nursing and they have the ability to analyze and evaluate </w:t>
            </w:r>
            <w:r>
              <w:rPr>
                <w:rFonts w:ascii="Arial" w:eastAsia="Times New Roman" w:hAnsi="Arial" w:cs="Arial"/>
                <w:sz w:val="20"/>
                <w:szCs w:val="20"/>
                <w:lang w:eastAsia="tr-TR"/>
              </w:rPr>
              <w:t>with</w:t>
            </w:r>
          </w:p>
          <w:p w:rsidR="007576C9" w:rsidRPr="00814C90" w:rsidRDefault="007576C9" w:rsidP="00300CF7">
            <w:pPr>
              <w:spacing w:after="0" w:line="240" w:lineRule="auto"/>
              <w:rPr>
                <w:rFonts w:ascii="Arial" w:eastAsia="Times New Roman" w:hAnsi="Arial" w:cs="Arial"/>
                <w:sz w:val="20"/>
                <w:szCs w:val="20"/>
                <w:lang w:eastAsia="tr-TR"/>
              </w:rPr>
            </w:pPr>
            <w:r w:rsidRPr="0031296B">
              <w:rPr>
                <w:rFonts w:ascii="Arial" w:eastAsia="Times New Roman" w:hAnsi="Arial" w:cs="Arial"/>
                <w:sz w:val="20"/>
                <w:szCs w:val="20"/>
                <w:lang w:eastAsia="tr-TR"/>
              </w:rPr>
              <w:t>scientific methods in the context of this information</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1,2,3,4,5</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7576C9" w:rsidRPr="00814C90" w:rsidRDefault="007576C9" w:rsidP="00300CF7">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7576C9" w:rsidRPr="007F3386" w:rsidRDefault="007576C9" w:rsidP="00300CF7">
            <w:pPr>
              <w:spacing w:after="0" w:line="240" w:lineRule="auto"/>
              <w:ind w:firstLine="75"/>
              <w:rPr>
                <w:rFonts w:ascii="Arial" w:eastAsia="Times New Roman" w:hAnsi="Arial" w:cs="Arial"/>
                <w:sz w:val="20"/>
                <w:szCs w:val="20"/>
                <w:lang w:eastAsia="tr-TR"/>
              </w:rPr>
            </w:pPr>
            <w:r>
              <w:rPr>
                <w:rFonts w:ascii="Arial" w:eastAsia="Times New Roman" w:hAnsi="Arial" w:cs="Arial"/>
                <w:sz w:val="20"/>
                <w:szCs w:val="20"/>
                <w:lang w:eastAsia="tr-TR"/>
              </w:rPr>
              <w:t>T</w:t>
            </w:r>
            <w:r w:rsidRPr="004A403F">
              <w:rPr>
                <w:rFonts w:ascii="Arial" w:eastAsia="Times New Roman" w:hAnsi="Arial" w:cs="Arial"/>
                <w:sz w:val="20"/>
                <w:szCs w:val="20"/>
                <w:lang w:eastAsia="tr-TR"/>
              </w:rPr>
              <w:t xml:space="preserve">hey can access the information on the </w:t>
            </w:r>
            <w:r>
              <w:rPr>
                <w:rFonts w:ascii="Arial" w:eastAsia="Times New Roman" w:hAnsi="Arial" w:cs="Arial"/>
                <w:sz w:val="20"/>
                <w:szCs w:val="20"/>
                <w:lang w:eastAsia="tr-TR"/>
              </w:rPr>
              <w:t xml:space="preserve">nursing </w:t>
            </w:r>
            <w:r w:rsidRPr="004A403F">
              <w:rPr>
                <w:rFonts w:ascii="Arial" w:eastAsia="Times New Roman" w:hAnsi="Arial" w:cs="Arial"/>
                <w:sz w:val="20"/>
                <w:szCs w:val="20"/>
                <w:lang w:eastAsia="tr-TR"/>
              </w:rPr>
              <w:t>principles and methods, eval</w:t>
            </w:r>
            <w:r>
              <w:rPr>
                <w:rFonts w:ascii="Arial" w:eastAsia="Times New Roman" w:hAnsi="Arial" w:cs="Arial"/>
                <w:sz w:val="20"/>
                <w:szCs w:val="20"/>
                <w:lang w:eastAsia="tr-TR"/>
              </w:rPr>
              <w:t>uate, make scientific research,</w:t>
            </w:r>
            <w:r w:rsidRPr="004A403F">
              <w:rPr>
                <w:rFonts w:ascii="Arial" w:eastAsia="Times New Roman" w:hAnsi="Arial" w:cs="Arial"/>
                <w:sz w:val="20"/>
                <w:szCs w:val="20"/>
                <w:lang w:eastAsia="tr-TR"/>
              </w:rPr>
              <w:t xml:space="preserve"> can be transferred </w:t>
            </w:r>
            <w:r w:rsidRPr="009A2C32">
              <w:rPr>
                <w:rFonts w:ascii="Arial" w:eastAsia="Times New Roman" w:hAnsi="Arial" w:cs="Arial"/>
                <w:sz w:val="20"/>
                <w:szCs w:val="20"/>
                <w:lang w:eastAsia="tr-TR"/>
              </w:rPr>
              <w:t xml:space="preserve">acquired knowledge and skills </w:t>
            </w:r>
            <w:r w:rsidRPr="004A403F">
              <w:rPr>
                <w:rFonts w:ascii="Arial" w:eastAsia="Times New Roman" w:hAnsi="Arial" w:cs="Arial"/>
                <w:sz w:val="20"/>
                <w:szCs w:val="20"/>
                <w:lang w:eastAsia="tr-TR"/>
              </w:rPr>
              <w:t>to the application and principles of nursing education, teaching principles and methods can be used in the nursing field.</w:t>
            </w:r>
            <w:r>
              <w:rPr>
                <w:rFonts w:ascii="Arial" w:eastAsia="Times New Roman" w:hAnsi="Arial" w:cs="Arial"/>
                <w:sz w:val="20"/>
                <w:szCs w:val="20"/>
                <w:lang w:eastAsia="tr-TR"/>
              </w:rPr>
              <w:t xml:space="preserve"> </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7576C9" w:rsidRPr="00814C90"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7576C9"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1,2,3,4,5</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7576C9" w:rsidRPr="00814C90" w:rsidRDefault="007576C9" w:rsidP="00300CF7">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7576C9" w:rsidRPr="009A2C32" w:rsidRDefault="007576C9" w:rsidP="00300CF7">
            <w:pPr>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They </w:t>
            </w:r>
            <w:r w:rsidRPr="009A2C32">
              <w:rPr>
                <w:rFonts w:ascii="Arial" w:eastAsia="Times New Roman" w:hAnsi="Arial" w:cs="Arial"/>
                <w:sz w:val="20"/>
                <w:szCs w:val="20"/>
                <w:lang w:eastAsia="tr-TR"/>
              </w:rPr>
              <w:t xml:space="preserve">can identify problems </w:t>
            </w:r>
            <w:r>
              <w:rPr>
                <w:rFonts w:ascii="Arial" w:eastAsia="Times New Roman" w:hAnsi="Arial" w:cs="Arial"/>
                <w:sz w:val="20"/>
                <w:szCs w:val="20"/>
                <w:lang w:eastAsia="tr-TR"/>
              </w:rPr>
              <w:t>of p</w:t>
            </w:r>
            <w:r w:rsidRPr="009A2C32">
              <w:rPr>
                <w:rFonts w:ascii="Arial" w:eastAsia="Times New Roman" w:hAnsi="Arial" w:cs="Arial"/>
                <w:sz w:val="20"/>
                <w:szCs w:val="20"/>
                <w:lang w:eastAsia="tr-TR"/>
              </w:rPr>
              <w:t>atients / healthy individuals</w:t>
            </w:r>
            <w:r>
              <w:rPr>
                <w:rFonts w:ascii="Arial" w:eastAsia="Times New Roman" w:hAnsi="Arial" w:cs="Arial"/>
                <w:sz w:val="20"/>
                <w:szCs w:val="20"/>
                <w:lang w:eastAsia="tr-TR"/>
              </w:rPr>
              <w:t xml:space="preserve"> </w:t>
            </w:r>
            <w:r w:rsidRPr="009A2C32">
              <w:rPr>
                <w:rFonts w:ascii="Arial" w:eastAsia="Times New Roman" w:hAnsi="Arial" w:cs="Arial"/>
                <w:sz w:val="20"/>
                <w:szCs w:val="20"/>
                <w:lang w:eastAsia="tr-TR"/>
              </w:rPr>
              <w:t>in the work environment</w:t>
            </w:r>
            <w:r>
              <w:rPr>
                <w:rFonts w:ascii="Arial" w:eastAsia="Times New Roman" w:hAnsi="Arial" w:cs="Arial"/>
                <w:sz w:val="20"/>
                <w:szCs w:val="20"/>
                <w:lang w:eastAsia="tr-TR"/>
              </w:rPr>
              <w:t>,</w:t>
            </w:r>
            <w:r w:rsidRPr="009A2C32">
              <w:rPr>
                <w:rFonts w:ascii="Arial" w:eastAsia="Times New Roman" w:hAnsi="Arial" w:cs="Arial"/>
                <w:sz w:val="20"/>
                <w:szCs w:val="20"/>
                <w:lang w:eastAsia="tr-TR"/>
              </w:rPr>
              <w:t xml:space="preserve"> will have the abil</w:t>
            </w:r>
            <w:r>
              <w:rPr>
                <w:rFonts w:ascii="Arial" w:eastAsia="Times New Roman" w:hAnsi="Arial" w:cs="Arial"/>
                <w:sz w:val="20"/>
                <w:szCs w:val="20"/>
                <w:lang w:eastAsia="tr-TR"/>
              </w:rPr>
              <w:t xml:space="preserve">ity to develop ways of solution </w:t>
            </w:r>
            <w:r w:rsidRPr="009A2C32">
              <w:rPr>
                <w:rFonts w:ascii="Arial" w:eastAsia="Times New Roman" w:hAnsi="Arial" w:cs="Arial"/>
                <w:sz w:val="20"/>
                <w:szCs w:val="20"/>
                <w:lang w:eastAsia="tr-TR"/>
              </w:rPr>
              <w:t>by doing the necessary research design</w:t>
            </w:r>
          </w:p>
          <w:p w:rsidR="007576C9" w:rsidRPr="00E936D3" w:rsidRDefault="007576C9" w:rsidP="00300CF7">
            <w:pPr>
              <w:jc w:val="both"/>
              <w:rPr>
                <w:rFonts w:ascii="Arial" w:eastAsia="Times New Roman" w:hAnsi="Arial" w:cs="Arial"/>
                <w:sz w:val="20"/>
                <w:szCs w:val="20"/>
                <w:lang w:eastAsia="tr-TR"/>
              </w:rPr>
            </w:pPr>
            <w:r w:rsidRPr="009A2C32">
              <w:rPr>
                <w:rFonts w:ascii="Arial" w:eastAsia="Times New Roman" w:hAnsi="Arial" w:cs="Arial"/>
                <w:sz w:val="20"/>
                <w:szCs w:val="20"/>
                <w:lang w:eastAsia="tr-TR"/>
              </w:rPr>
              <w:t>They have the crisis management skills.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7576C9" w:rsidRPr="00814C90"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7576C9"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3,5</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9140A3" w:rsidRDefault="007576C9" w:rsidP="00300C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 T</w:t>
            </w:r>
            <w:r w:rsidRPr="009140A3">
              <w:rPr>
                <w:rFonts w:ascii="Arial" w:eastAsia="Times New Roman" w:hAnsi="Arial" w:cs="Arial"/>
                <w:sz w:val="20"/>
                <w:szCs w:val="20"/>
                <w:lang w:eastAsia="tr-TR"/>
              </w:rPr>
              <w:t>hey won the effective management skills in the realization of nursing care</w:t>
            </w:r>
            <w:r>
              <w:rPr>
                <w:rFonts w:ascii="Arial" w:eastAsia="Times New Roman" w:hAnsi="Arial" w:cs="Arial"/>
                <w:sz w:val="20"/>
                <w:szCs w:val="20"/>
                <w:lang w:eastAsia="tr-TR"/>
              </w:rPr>
              <w:t xml:space="preserve"> and</w:t>
            </w:r>
            <w:r w:rsidRPr="009140A3">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can be executed </w:t>
            </w:r>
            <w:r w:rsidRPr="009140A3">
              <w:rPr>
                <w:rFonts w:ascii="Arial" w:eastAsia="Times New Roman" w:hAnsi="Arial" w:cs="Arial"/>
                <w:sz w:val="20"/>
                <w:szCs w:val="20"/>
                <w:lang w:eastAsia="tr-TR"/>
              </w:rPr>
              <w:t xml:space="preserve">necessary planning, coordination and control activities </w:t>
            </w:r>
          </w:p>
          <w:p w:rsidR="007576C9" w:rsidRPr="009140A3" w:rsidRDefault="007576C9" w:rsidP="00300CF7">
            <w:pPr>
              <w:spacing w:after="0" w:line="240" w:lineRule="auto"/>
              <w:ind w:firstLine="75"/>
              <w:rPr>
                <w:rFonts w:ascii="Arial" w:eastAsia="Times New Roman" w:hAnsi="Arial" w:cs="Arial"/>
                <w:sz w:val="20"/>
                <w:szCs w:val="20"/>
                <w:lang w:eastAsia="tr-TR"/>
              </w:rPr>
            </w:pPr>
          </w:p>
          <w:p w:rsidR="007576C9" w:rsidRDefault="007576C9" w:rsidP="00300CF7">
            <w:pPr>
              <w:spacing w:after="0" w:line="240" w:lineRule="auto"/>
              <w:ind w:firstLine="75"/>
              <w:rPr>
                <w:rFonts w:ascii="Arial" w:eastAsia="Times New Roman" w:hAnsi="Arial" w:cs="Arial"/>
                <w:sz w:val="20"/>
                <w:szCs w:val="20"/>
                <w:lang w:eastAsia="tr-TR"/>
              </w:rPr>
            </w:pPr>
            <w:r>
              <w:rPr>
                <w:rFonts w:ascii="Arial" w:eastAsia="Times New Roman" w:hAnsi="Arial" w:cs="Arial"/>
                <w:sz w:val="20"/>
                <w:szCs w:val="20"/>
                <w:lang w:eastAsia="tr-TR"/>
              </w:rPr>
              <w:t>T</w:t>
            </w:r>
            <w:r w:rsidRPr="009140A3">
              <w:rPr>
                <w:rFonts w:ascii="Arial" w:eastAsia="Times New Roman" w:hAnsi="Arial" w:cs="Arial"/>
                <w:sz w:val="20"/>
                <w:szCs w:val="20"/>
                <w:lang w:eastAsia="tr-TR"/>
              </w:rPr>
              <w:t>hey are able to control processes by evaluating results.</w:t>
            </w:r>
          </w:p>
          <w:p w:rsidR="007576C9" w:rsidRPr="009140A3" w:rsidRDefault="007576C9" w:rsidP="00300CF7">
            <w:pPr>
              <w:spacing w:after="0" w:line="240" w:lineRule="auto"/>
              <w:ind w:firstLine="75"/>
              <w:rPr>
                <w:rFonts w:ascii="Arial" w:eastAsia="Times New Roman" w:hAnsi="Arial" w:cs="Arial"/>
                <w:sz w:val="20"/>
                <w:szCs w:val="20"/>
                <w:lang w:eastAsia="tr-TR"/>
              </w:rPr>
            </w:pPr>
          </w:p>
          <w:p w:rsidR="007576C9" w:rsidRPr="00814C90" w:rsidRDefault="007576C9" w:rsidP="00300C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w:t>
            </w:r>
            <w:r w:rsidRPr="009140A3">
              <w:rPr>
                <w:rFonts w:ascii="Arial" w:eastAsia="Times New Roman" w:hAnsi="Arial" w:cs="Arial"/>
                <w:sz w:val="20"/>
                <w:szCs w:val="20"/>
                <w:lang w:eastAsia="tr-TR"/>
              </w:rPr>
              <w:t xml:space="preserve">hey </w:t>
            </w:r>
            <w:r>
              <w:rPr>
                <w:rFonts w:ascii="Arial" w:eastAsia="Times New Roman" w:hAnsi="Arial" w:cs="Arial"/>
                <w:sz w:val="20"/>
                <w:szCs w:val="20"/>
                <w:lang w:eastAsia="tr-TR"/>
              </w:rPr>
              <w:t xml:space="preserve">can play an active role in the </w:t>
            </w:r>
            <w:r w:rsidRPr="009140A3">
              <w:rPr>
                <w:rFonts w:ascii="Arial" w:eastAsia="Times New Roman" w:hAnsi="Arial" w:cs="Arial"/>
                <w:sz w:val="20"/>
                <w:szCs w:val="20"/>
                <w:lang w:eastAsia="tr-TR"/>
              </w:rPr>
              <w:t xml:space="preserve"> research / projects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w:t>
            </w:r>
            <w:r>
              <w:rPr>
                <w:rFonts w:ascii="Arial" w:eastAsia="Times New Roman" w:hAnsi="Arial" w:cs="Arial"/>
                <w:sz w:val="20"/>
                <w:szCs w:val="20"/>
                <w:lang w:eastAsia="tr-TR"/>
              </w:rPr>
              <w:t>2,</w:t>
            </w:r>
            <w:r w:rsidRPr="00814C90">
              <w:rPr>
                <w:rFonts w:ascii="Arial" w:eastAsia="Times New Roman" w:hAnsi="Arial" w:cs="Arial"/>
                <w:sz w:val="20"/>
                <w:szCs w:val="20"/>
                <w:lang w:eastAsia="tr-TR"/>
              </w:rPr>
              <w:t>3,4</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3962"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sz w:val="20"/>
                <w:szCs w:val="20"/>
                <w:lang w:eastAsia="tr-TR"/>
              </w:rPr>
              <w:t>Tukey Higher Education Qualifications Framework</w:t>
            </w:r>
            <w:r w:rsidRPr="007B6B8A">
              <w:rPr>
                <w:rFonts w:ascii="Arial" w:eastAsia="Times New Roman" w:hAnsi="Arial" w:cs="Arial"/>
                <w:b/>
                <w:bCs/>
                <w:sz w:val="20"/>
                <w:szCs w:val="20"/>
                <w:lang w:eastAsia="tr-TR"/>
              </w:rPr>
              <w:t xml:space="preserve"> (</w:t>
            </w:r>
            <w:r>
              <w:rPr>
                <w:rFonts w:ascii="Arial" w:eastAsia="Times New Roman" w:hAnsi="Arial" w:cs="Arial"/>
                <w:b/>
                <w:bCs/>
                <w:sz w:val="20"/>
                <w:szCs w:val="20"/>
                <w:lang w:eastAsia="tr-TR"/>
              </w:rPr>
              <w:t>THE</w:t>
            </w:r>
            <w:r w:rsidR="00667E82">
              <w:rPr>
                <w:rFonts w:ascii="Arial" w:eastAsia="Times New Roman" w:hAnsi="Arial" w:cs="Arial"/>
                <w:b/>
                <w:bCs/>
                <w:sz w:val="20"/>
                <w:szCs w:val="20"/>
                <w:lang w:eastAsia="tr-TR"/>
              </w:rPr>
              <w:t>Q</w:t>
            </w:r>
            <w:r>
              <w:rPr>
                <w:rFonts w:ascii="Arial" w:eastAsia="Times New Roman" w:hAnsi="Arial" w:cs="Arial"/>
                <w:b/>
                <w:bCs/>
                <w:sz w:val="20"/>
                <w:szCs w:val="20"/>
                <w:lang w:eastAsia="tr-TR"/>
              </w:rPr>
              <w:t>F)</w:t>
            </w:r>
          </w:p>
        </w:tc>
        <w:tc>
          <w:tcPr>
            <w:tcW w:w="308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sz w:val="20"/>
                <w:szCs w:val="20"/>
                <w:lang w:eastAsia="tr-TR"/>
              </w:rPr>
              <w:t>Key Areas of Competence</w:t>
            </w:r>
            <w:r w:rsidRPr="007B6B8A">
              <w:rPr>
                <w:rFonts w:ascii="Arial" w:eastAsia="Times New Roman" w:hAnsi="Arial" w:cs="Arial"/>
                <w:b/>
                <w:bCs/>
                <w:sz w:val="20"/>
                <w:szCs w:val="20"/>
                <w:lang w:eastAsia="tr-TR"/>
              </w:rPr>
              <w:t xml:space="preserve"> </w:t>
            </w:r>
            <w:r>
              <w:rPr>
                <w:rFonts w:ascii="Arial" w:eastAsia="Times New Roman" w:hAnsi="Arial" w:cs="Arial"/>
                <w:b/>
                <w:bCs/>
                <w:sz w:val="20"/>
                <w:szCs w:val="20"/>
                <w:lang w:eastAsia="tr-TR"/>
              </w:rPr>
              <w:t>(KAC)</w:t>
            </w:r>
          </w:p>
        </w:tc>
      </w:tr>
      <w:tr w:rsidR="007576C9" w:rsidRPr="00814C90" w:rsidTr="000D5E6A">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576C9" w:rsidRPr="00814C90" w:rsidRDefault="007576C9" w:rsidP="00300CF7">
            <w:pPr>
              <w:spacing w:before="100" w:beforeAutospacing="1" w:after="100" w:afterAutospacing="1" w:line="240" w:lineRule="auto"/>
              <w:ind w:left="360"/>
              <w:rPr>
                <w:rFonts w:ascii="Arial" w:eastAsia="Times New Roman" w:hAnsi="Arial" w:cs="Arial"/>
                <w:sz w:val="20"/>
                <w:szCs w:val="20"/>
                <w:lang w:eastAsia="tr-TR"/>
              </w:rPr>
            </w:pPr>
            <w:r>
              <w:rPr>
                <w:rFonts w:ascii="Arial" w:eastAsia="Times New Roman" w:hAnsi="Arial" w:cs="Arial"/>
                <w:sz w:val="20"/>
                <w:szCs w:val="20"/>
                <w:lang w:eastAsia="tr-TR"/>
              </w:rPr>
              <w:t>1. Having</w:t>
            </w:r>
            <w:r w:rsidRPr="0078422E">
              <w:rPr>
                <w:rFonts w:ascii="Arial" w:eastAsia="Times New Roman" w:hAnsi="Arial" w:cs="Arial"/>
                <w:sz w:val="20"/>
                <w:szCs w:val="20"/>
                <w:lang w:eastAsia="tr-TR"/>
              </w:rPr>
              <w:t xml:space="preserve"> practical knowledge</w:t>
            </w:r>
            <w:r w:rsidRPr="00814C90">
              <w:rPr>
                <w:rFonts w:ascii="Arial" w:eastAsia="Times New Roman" w:hAnsi="Arial" w:cs="Arial"/>
                <w:sz w:val="20"/>
                <w:szCs w:val="20"/>
                <w:lang w:eastAsia="tr-TR"/>
              </w:rPr>
              <w:t>.</w:t>
            </w:r>
            <w:r>
              <w:rPr>
                <w:rFonts w:ascii="Arial" w:eastAsia="Times New Roman" w:hAnsi="Arial" w:cs="Arial"/>
                <w:sz w:val="20"/>
                <w:szCs w:val="20"/>
                <w:lang w:eastAsia="tr-TR"/>
              </w:rPr>
              <w:t xml:space="preserve">about </w:t>
            </w:r>
            <w:r w:rsidRPr="0078422E">
              <w:rPr>
                <w:rFonts w:ascii="Arial" w:eastAsia="Times New Roman" w:hAnsi="Arial" w:cs="Arial"/>
                <w:sz w:val="20"/>
                <w:szCs w:val="20"/>
                <w:lang w:eastAsia="tr-TR"/>
              </w:rPr>
              <w:t xml:space="preserve">containing the updated information in the field of application of theoretical tools and supplies, and other resources supported by the advanced level </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5DFEC" w:themeFill="accent4" w:themeFillTint="33"/>
            <w:tcMar>
              <w:top w:w="0" w:type="dxa"/>
              <w:left w:w="0" w:type="dxa"/>
              <w:bottom w:w="0" w:type="dxa"/>
              <w:right w:w="0" w:type="dxa"/>
            </w:tcMar>
            <w:hideMark/>
          </w:tcPr>
          <w:p w:rsidR="007576C9" w:rsidRDefault="007576C9" w:rsidP="000D5E6A">
            <w:pPr>
              <w:numPr>
                <w:ilvl w:val="0"/>
                <w:numId w:val="5"/>
              </w:numPr>
              <w:shd w:val="clear" w:color="auto" w:fill="DBE5F1" w:themeFill="accent1" w:themeFillTint="33"/>
              <w:spacing w:after="0" w:line="240" w:lineRule="auto"/>
            </w:pPr>
            <w:r>
              <w:t>T</w:t>
            </w:r>
            <w:r w:rsidRPr="0078422E">
              <w:t>hey have the knowledge to meet</w:t>
            </w:r>
            <w:r>
              <w:t xml:space="preserve"> of  individuals, families and community</w:t>
            </w:r>
            <w:r w:rsidRPr="0078422E">
              <w:t xml:space="preserve"> the </w:t>
            </w:r>
            <w:r>
              <w:t>requirements relating to health in all enviroment.</w:t>
            </w:r>
          </w:p>
          <w:p w:rsidR="007576C9" w:rsidRDefault="007576C9" w:rsidP="000D5E6A">
            <w:pPr>
              <w:numPr>
                <w:ilvl w:val="0"/>
                <w:numId w:val="5"/>
              </w:numPr>
              <w:shd w:val="clear" w:color="auto" w:fill="DBE5F1" w:themeFill="accent1" w:themeFillTint="33"/>
              <w:spacing w:after="0" w:line="240" w:lineRule="auto"/>
            </w:pPr>
            <w:r>
              <w:t>T</w:t>
            </w:r>
            <w:r w:rsidRPr="0078422E">
              <w:t>hey have advanced knowledge to perform the nursing process.</w:t>
            </w:r>
          </w:p>
          <w:p w:rsidR="007576C9" w:rsidRDefault="007576C9" w:rsidP="000D5E6A">
            <w:pPr>
              <w:numPr>
                <w:ilvl w:val="0"/>
                <w:numId w:val="5"/>
              </w:numPr>
              <w:shd w:val="clear" w:color="auto" w:fill="DBE5F1" w:themeFill="accent1" w:themeFillTint="33"/>
              <w:spacing w:after="0" w:line="240" w:lineRule="auto"/>
            </w:pPr>
            <w:r>
              <w:t>T</w:t>
            </w:r>
            <w:r w:rsidRPr="0078422E">
              <w:t>hey have information about the code of ethics of the profession.</w:t>
            </w:r>
          </w:p>
          <w:p w:rsidR="007576C9" w:rsidRPr="0078422E" w:rsidRDefault="007576C9" w:rsidP="000D5E6A">
            <w:pPr>
              <w:pStyle w:val="ListeParagraf"/>
              <w:numPr>
                <w:ilvl w:val="0"/>
                <w:numId w:val="5"/>
              </w:numPr>
              <w:shd w:val="clear" w:color="auto" w:fill="DBE5F1" w:themeFill="accent1" w:themeFillTint="33"/>
              <w:spacing w:before="100" w:beforeAutospacing="1" w:after="100" w:afterAutospacing="1" w:line="240" w:lineRule="auto"/>
              <w:rPr>
                <w:rFonts w:ascii="Arial" w:eastAsia="Times New Roman" w:hAnsi="Arial" w:cs="Arial"/>
                <w:sz w:val="20"/>
                <w:szCs w:val="20"/>
                <w:lang w:eastAsia="tr-TR"/>
              </w:rPr>
            </w:pPr>
            <w:r>
              <w:t>T</w:t>
            </w:r>
            <w:r w:rsidRPr="0078422E">
              <w:t>hey ha</w:t>
            </w:r>
            <w:r>
              <w:t xml:space="preserve">ve </w:t>
            </w:r>
            <w:r w:rsidRPr="0078422E">
              <w:t xml:space="preserve"> informat</w:t>
            </w:r>
            <w:r>
              <w:t xml:space="preserve">ion about the planning </w:t>
            </w:r>
            <w:r w:rsidRPr="0078422E">
              <w:t xml:space="preserve">study / project </w:t>
            </w:r>
          </w:p>
        </w:tc>
      </w:tr>
    </w:tbl>
    <w:p w:rsidR="007576C9" w:rsidRDefault="007576C9" w:rsidP="007576C9"/>
    <w:p w:rsidR="007576C9" w:rsidRDefault="007576C9" w:rsidP="007576C9"/>
    <w:p w:rsidR="007576C9" w:rsidRDefault="007576C9" w:rsidP="007576C9"/>
    <w:tbl>
      <w:tblPr>
        <w:tblW w:w="0" w:type="auto"/>
        <w:tblCellMar>
          <w:top w:w="15" w:type="dxa"/>
          <w:left w:w="15" w:type="dxa"/>
          <w:bottom w:w="15" w:type="dxa"/>
          <w:right w:w="15" w:type="dxa"/>
        </w:tblCellMar>
        <w:tblLook w:val="04A0"/>
      </w:tblPr>
      <w:tblGrid>
        <w:gridCol w:w="1294"/>
        <w:gridCol w:w="1261"/>
        <w:gridCol w:w="3422"/>
        <w:gridCol w:w="96"/>
        <w:gridCol w:w="36"/>
        <w:gridCol w:w="1363"/>
        <w:gridCol w:w="1616"/>
      </w:tblGrid>
      <w:tr w:rsidR="007576C9" w:rsidRPr="00814C90" w:rsidTr="00300CF7">
        <w:trPr>
          <w:trHeight w:val="450"/>
        </w:trPr>
        <w:tc>
          <w:tcPr>
            <w:tcW w:w="1294"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r w:rsidRPr="00444C10">
              <w:rPr>
                <w:rFonts w:ascii="Arial" w:eastAsia="Times New Roman" w:hAnsi="Arial" w:cs="Arial"/>
                <w:sz w:val="20"/>
                <w:szCs w:val="20"/>
                <w:lang w:eastAsia="tr-TR"/>
              </w:rPr>
              <w:t>Skills</w:t>
            </w:r>
          </w:p>
        </w:tc>
        <w:tc>
          <w:tcPr>
            <w:tcW w:w="1261"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576C9"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Conceptua</w:t>
            </w:r>
            <w:r w:rsidRPr="00814C90">
              <w:rPr>
                <w:rFonts w:ascii="Arial" w:eastAsia="Times New Roman" w:hAnsi="Arial" w:cs="Arial"/>
                <w:sz w:val="20"/>
                <w:szCs w:val="20"/>
                <w:lang w:eastAsia="tr-TR"/>
              </w:rPr>
              <w:t>l</w:t>
            </w:r>
          </w:p>
          <w:p w:rsidR="007576C9" w:rsidRPr="00814C90" w:rsidRDefault="007576C9" w:rsidP="00300CF7">
            <w:pPr>
              <w:spacing w:after="0" w:line="240" w:lineRule="auto"/>
              <w:jc w:val="center"/>
              <w:rPr>
                <w:rFonts w:ascii="Arial" w:eastAsia="Times New Roman" w:hAnsi="Arial" w:cs="Arial"/>
                <w:sz w:val="20"/>
                <w:szCs w:val="20"/>
                <w:lang w:eastAsia="tr-TR"/>
              </w:rPr>
            </w:pPr>
            <w:r w:rsidRPr="00444C10">
              <w:rPr>
                <w:rFonts w:ascii="Arial" w:eastAsia="Times New Roman" w:hAnsi="Arial" w:cs="Arial"/>
                <w:sz w:val="20"/>
                <w:szCs w:val="20"/>
                <w:lang w:eastAsia="tr-TR"/>
              </w:rPr>
              <w:t>Cognitive</w:t>
            </w:r>
            <w:r w:rsidRPr="00814C90">
              <w:rPr>
                <w:rFonts w:ascii="Arial" w:eastAsia="Times New Roman" w:hAnsi="Arial" w:cs="Arial"/>
                <w:sz w:val="20"/>
                <w:szCs w:val="20"/>
                <w:lang w:eastAsia="tr-TR"/>
              </w:rPr>
              <w:t xml:space="preserve"> </w:t>
            </w:r>
          </w:p>
        </w:tc>
        <w:tc>
          <w:tcPr>
            <w:tcW w:w="3619"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sidRPr="00E34DA1">
              <w:rPr>
                <w:rFonts w:ascii="Arial" w:eastAsia="Times New Roman" w:hAnsi="Arial" w:cs="Arial"/>
                <w:b/>
                <w:bCs/>
                <w:color w:val="FFFFFF"/>
                <w:sz w:val="20"/>
                <w:szCs w:val="20"/>
                <w:lang w:eastAsia="tr-TR"/>
              </w:rPr>
              <w:t>PROGRAM LEARNING OUTCOMES</w:t>
            </w:r>
          </w:p>
        </w:tc>
        <w:tc>
          <w:tcPr>
            <w:tcW w:w="128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THEQF</w:t>
            </w:r>
          </w:p>
        </w:tc>
        <w:tc>
          <w:tcPr>
            <w:tcW w:w="163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667E82"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KAC</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3619" w:type="dxa"/>
            <w:gridSpan w:val="3"/>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7576C9" w:rsidRPr="00DF2BE3" w:rsidRDefault="007576C9" w:rsidP="007576C9">
            <w:pPr>
              <w:pStyle w:val="ListeParagraf"/>
              <w:numPr>
                <w:ilvl w:val="0"/>
                <w:numId w:val="1"/>
              </w:numPr>
              <w:spacing w:after="0" w:line="240" w:lineRule="auto"/>
              <w:rPr>
                <w:rFonts w:ascii="Arial" w:eastAsia="Times New Roman" w:hAnsi="Arial" w:cs="Arial"/>
                <w:sz w:val="20"/>
                <w:szCs w:val="20"/>
              </w:rPr>
            </w:pPr>
            <w:r w:rsidRPr="00E34DA1">
              <w:rPr>
                <w:rFonts w:ascii="Arial" w:eastAsia="Times New Roman" w:hAnsi="Arial" w:cs="Arial"/>
                <w:sz w:val="20"/>
                <w:szCs w:val="20"/>
                <w:lang w:eastAsia="tr-TR"/>
              </w:rPr>
              <w:t>Has the ability to transfer information to the employees and team mates on the field</w:t>
            </w:r>
          </w:p>
        </w:tc>
        <w:tc>
          <w:tcPr>
            <w:tcW w:w="128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63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w:t>
            </w:r>
            <w:r>
              <w:rPr>
                <w:rFonts w:ascii="Arial" w:eastAsia="Times New Roman" w:hAnsi="Arial" w:cs="Arial"/>
                <w:sz w:val="20"/>
                <w:szCs w:val="20"/>
                <w:lang w:eastAsia="tr-TR"/>
              </w:rPr>
              <w:t>2,</w:t>
            </w:r>
            <w:r w:rsidRPr="00814C90">
              <w:rPr>
                <w:rFonts w:ascii="Arial" w:eastAsia="Times New Roman" w:hAnsi="Arial" w:cs="Arial"/>
                <w:sz w:val="20"/>
                <w:szCs w:val="20"/>
                <w:lang w:eastAsia="tr-TR"/>
              </w:rPr>
              <w:t>3</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3619" w:type="dxa"/>
            <w:gridSpan w:val="3"/>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7576C9" w:rsidRPr="00DF2BE3" w:rsidRDefault="007576C9" w:rsidP="007576C9">
            <w:pPr>
              <w:pStyle w:val="ListeParagraf"/>
              <w:numPr>
                <w:ilvl w:val="0"/>
                <w:numId w:val="1"/>
              </w:numPr>
              <w:spacing w:after="0" w:line="240" w:lineRule="auto"/>
              <w:rPr>
                <w:rFonts w:ascii="Arial" w:eastAsia="Times New Roman" w:hAnsi="Arial" w:cs="Arial"/>
                <w:sz w:val="20"/>
                <w:szCs w:val="20"/>
              </w:rPr>
            </w:pPr>
            <w:r>
              <w:rPr>
                <w:rFonts w:ascii="Arial" w:eastAsia="Times New Roman" w:hAnsi="Arial" w:cs="Arial"/>
                <w:sz w:val="20"/>
                <w:szCs w:val="20"/>
                <w:lang w:eastAsia="tr-TR"/>
              </w:rPr>
              <w:t>H</w:t>
            </w:r>
            <w:r w:rsidRPr="008077AA">
              <w:rPr>
                <w:rFonts w:ascii="Arial" w:eastAsia="Times New Roman" w:hAnsi="Arial" w:cs="Arial"/>
                <w:sz w:val="20"/>
                <w:szCs w:val="20"/>
                <w:lang w:eastAsia="tr-TR"/>
              </w:rPr>
              <w:t>as the ability to use decision, information received regarding implementation and behavior to interpret data, analyze, identify problems and to propose solutions</w:t>
            </w:r>
          </w:p>
        </w:tc>
        <w:tc>
          <w:tcPr>
            <w:tcW w:w="128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63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3619"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sidRPr="00444C10">
              <w:rPr>
                <w:rFonts w:ascii="Arial" w:eastAsia="Times New Roman" w:hAnsi="Arial" w:cs="Arial"/>
                <w:b/>
                <w:bCs/>
                <w:color w:val="FFFFFF"/>
                <w:sz w:val="20"/>
                <w:szCs w:val="20"/>
                <w:lang w:eastAsia="tr-TR"/>
              </w:rPr>
              <w:t>TURKEY HIGHER EDUCATION QUALIFICATIONS FRAMEWORK (</w:t>
            </w:r>
            <w:r>
              <w:rPr>
                <w:rFonts w:ascii="Arial" w:eastAsia="Times New Roman" w:hAnsi="Arial" w:cs="Arial"/>
                <w:b/>
                <w:bCs/>
                <w:color w:val="FFFFFF"/>
                <w:sz w:val="20"/>
                <w:szCs w:val="20"/>
                <w:lang w:eastAsia="tr-TR"/>
              </w:rPr>
              <w:t>THEQF</w:t>
            </w:r>
            <w:r w:rsidRPr="00444C10">
              <w:rPr>
                <w:rFonts w:ascii="Arial" w:eastAsia="Times New Roman" w:hAnsi="Arial" w:cs="Arial"/>
                <w:b/>
                <w:bCs/>
                <w:color w:val="FFFFFF"/>
                <w:sz w:val="20"/>
                <w:szCs w:val="20"/>
                <w:lang w:eastAsia="tr-TR"/>
              </w:rPr>
              <w:t>)</w:t>
            </w:r>
          </w:p>
        </w:tc>
        <w:tc>
          <w:tcPr>
            <w:tcW w:w="2914"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667E82"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sz w:val="20"/>
                <w:szCs w:val="20"/>
                <w:lang w:eastAsia="tr-TR"/>
              </w:rPr>
              <w:t>Key Areas of Competence</w:t>
            </w:r>
            <w:r w:rsidRPr="007B6B8A">
              <w:rPr>
                <w:rFonts w:ascii="Arial" w:eastAsia="Times New Roman" w:hAnsi="Arial" w:cs="Arial"/>
                <w:b/>
                <w:bCs/>
                <w:sz w:val="20"/>
                <w:szCs w:val="20"/>
                <w:lang w:eastAsia="tr-TR"/>
              </w:rPr>
              <w:t xml:space="preserve"> </w:t>
            </w:r>
            <w:r>
              <w:rPr>
                <w:rFonts w:ascii="Arial" w:eastAsia="Times New Roman" w:hAnsi="Arial" w:cs="Arial"/>
                <w:b/>
                <w:bCs/>
                <w:sz w:val="20"/>
                <w:szCs w:val="20"/>
                <w:lang w:eastAsia="tr-TR"/>
              </w:rPr>
              <w:t>(KAC)</w:t>
            </w:r>
          </w:p>
        </w:tc>
      </w:tr>
      <w:tr w:rsidR="007576C9" w:rsidRPr="00814C90" w:rsidTr="00300CF7">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3619" w:type="dxa"/>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576C9" w:rsidRPr="00814C90" w:rsidRDefault="007576C9" w:rsidP="007576C9">
            <w:pPr>
              <w:numPr>
                <w:ilvl w:val="0"/>
                <w:numId w:val="6"/>
              </w:numPr>
              <w:spacing w:before="100" w:beforeAutospacing="1" w:after="100" w:afterAutospacing="1" w:line="240" w:lineRule="auto"/>
              <w:rPr>
                <w:rFonts w:ascii="Arial" w:eastAsia="Times New Roman" w:hAnsi="Arial" w:cs="Arial"/>
                <w:sz w:val="20"/>
                <w:szCs w:val="20"/>
                <w:lang w:eastAsia="tr-TR"/>
              </w:rPr>
            </w:pPr>
            <w:r w:rsidRPr="008077AA">
              <w:rPr>
                <w:rFonts w:ascii="Arial" w:eastAsia="Times New Roman" w:hAnsi="Arial" w:cs="Arial"/>
                <w:sz w:val="20"/>
                <w:szCs w:val="20"/>
                <w:lang w:eastAsia="tr-TR"/>
              </w:rPr>
              <w:t>To be able to use advanced theoretical and practical knowledge which is gained in the field</w:t>
            </w:r>
            <w:r w:rsidRPr="00814C90">
              <w:rPr>
                <w:rFonts w:ascii="Arial" w:eastAsia="Times New Roman" w:hAnsi="Arial" w:cs="Arial"/>
                <w:sz w:val="20"/>
                <w:szCs w:val="20"/>
                <w:lang w:eastAsia="tr-TR"/>
              </w:rPr>
              <w:t>.</w:t>
            </w:r>
          </w:p>
          <w:p w:rsidR="007576C9" w:rsidRPr="00814C90" w:rsidRDefault="007576C9" w:rsidP="007576C9">
            <w:pPr>
              <w:numPr>
                <w:ilvl w:val="0"/>
                <w:numId w:val="6"/>
              </w:numPr>
              <w:spacing w:before="100" w:beforeAutospacing="1" w:after="100" w:afterAutospacing="1" w:line="240" w:lineRule="auto"/>
              <w:rPr>
                <w:rFonts w:ascii="Arial" w:eastAsia="Times New Roman" w:hAnsi="Arial" w:cs="Arial"/>
                <w:sz w:val="20"/>
                <w:szCs w:val="20"/>
                <w:lang w:eastAsia="tr-TR"/>
              </w:rPr>
            </w:pPr>
            <w:r w:rsidRPr="008077AA">
              <w:rPr>
                <w:rFonts w:ascii="Arial" w:eastAsia="Times New Roman" w:hAnsi="Arial" w:cs="Arial"/>
                <w:sz w:val="20"/>
                <w:szCs w:val="20"/>
                <w:lang w:eastAsia="tr-TR"/>
              </w:rPr>
              <w:t>Using the knowledge and skills gained in the field of advanced interpret and evaluate data, identify problems, analyze problems, develop solutions based on research and evidence.</w:t>
            </w:r>
          </w:p>
        </w:tc>
        <w:tc>
          <w:tcPr>
            <w:tcW w:w="2914" w:type="dxa"/>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576C9" w:rsidRDefault="007576C9" w:rsidP="007576C9">
            <w:pPr>
              <w:numPr>
                <w:ilvl w:val="0"/>
                <w:numId w:val="7"/>
              </w:numPr>
              <w:spacing w:before="100" w:beforeAutospacing="1" w:after="100" w:afterAutospacing="1" w:line="240" w:lineRule="auto"/>
              <w:rPr>
                <w:rFonts w:ascii="Arial" w:eastAsia="Times New Roman" w:hAnsi="Arial" w:cs="Arial"/>
                <w:sz w:val="20"/>
                <w:szCs w:val="20"/>
                <w:lang w:eastAsia="tr-TR"/>
              </w:rPr>
            </w:pPr>
            <w:r w:rsidRPr="008077AA">
              <w:rPr>
                <w:rFonts w:ascii="Arial" w:eastAsia="Times New Roman" w:hAnsi="Arial" w:cs="Arial"/>
                <w:sz w:val="20"/>
                <w:szCs w:val="20"/>
                <w:lang w:eastAsia="tr-TR"/>
              </w:rPr>
              <w:t>Ability to identify problems in the work environment, have the ability to develop solutions by designing the necessary research.</w:t>
            </w:r>
          </w:p>
          <w:p w:rsidR="007576C9" w:rsidRDefault="007576C9" w:rsidP="007576C9">
            <w:pPr>
              <w:numPr>
                <w:ilvl w:val="0"/>
                <w:numId w:val="7"/>
              </w:numPr>
              <w:spacing w:before="100" w:beforeAutospacing="1" w:after="100" w:afterAutospacing="1" w:line="240" w:lineRule="auto"/>
              <w:rPr>
                <w:rFonts w:ascii="Arial" w:eastAsia="Times New Roman" w:hAnsi="Arial" w:cs="Arial"/>
                <w:sz w:val="20"/>
                <w:szCs w:val="20"/>
                <w:lang w:eastAsia="tr-TR"/>
              </w:rPr>
            </w:pPr>
            <w:r w:rsidRPr="008077AA">
              <w:rPr>
                <w:rFonts w:ascii="Arial" w:eastAsia="Times New Roman" w:hAnsi="Arial" w:cs="Arial"/>
                <w:sz w:val="20"/>
                <w:szCs w:val="20"/>
                <w:lang w:eastAsia="tr-TR"/>
              </w:rPr>
              <w:t>Has knowledge of holistic nursing philosophy</w:t>
            </w:r>
          </w:p>
          <w:p w:rsidR="007576C9" w:rsidRDefault="007576C9" w:rsidP="007576C9">
            <w:pPr>
              <w:numPr>
                <w:ilvl w:val="0"/>
                <w:numId w:val="7"/>
              </w:numPr>
              <w:spacing w:before="100" w:beforeAutospacing="1" w:after="100" w:afterAutospacing="1" w:line="240" w:lineRule="auto"/>
              <w:rPr>
                <w:rFonts w:ascii="Arial" w:eastAsia="Times New Roman" w:hAnsi="Arial" w:cs="Arial"/>
                <w:sz w:val="20"/>
                <w:szCs w:val="20"/>
                <w:lang w:eastAsia="tr-TR"/>
              </w:rPr>
            </w:pPr>
            <w:r w:rsidRPr="008077AA">
              <w:rPr>
                <w:rFonts w:ascii="Arial" w:eastAsia="Times New Roman" w:hAnsi="Arial" w:cs="Arial"/>
                <w:sz w:val="20"/>
                <w:szCs w:val="20"/>
                <w:lang w:eastAsia="tr-TR"/>
              </w:rPr>
              <w:t>Has the ability decision-making, using information owned in the area of decision making and behavior</w:t>
            </w:r>
          </w:p>
          <w:p w:rsidR="007576C9" w:rsidRPr="008077AA" w:rsidRDefault="007576C9" w:rsidP="007576C9">
            <w:pPr>
              <w:numPr>
                <w:ilvl w:val="0"/>
                <w:numId w:val="7"/>
              </w:numPr>
              <w:spacing w:before="100" w:beforeAutospacing="1" w:after="100" w:afterAutospacing="1" w:line="240" w:lineRule="auto"/>
              <w:rPr>
                <w:rFonts w:ascii="Arial" w:eastAsia="Times New Roman" w:hAnsi="Arial" w:cs="Arial"/>
                <w:sz w:val="20"/>
                <w:szCs w:val="20"/>
                <w:lang w:eastAsia="tr-TR"/>
              </w:rPr>
            </w:pPr>
            <w:r w:rsidRPr="008077AA">
              <w:rPr>
                <w:rFonts w:ascii="Arial" w:eastAsia="Times New Roman" w:hAnsi="Arial" w:cs="Arial"/>
                <w:sz w:val="20"/>
                <w:szCs w:val="20"/>
                <w:lang w:eastAsia="tr-TR"/>
              </w:rPr>
              <w:t>To know-making process steps and principles of systematic maintenance</w:t>
            </w:r>
          </w:p>
        </w:tc>
      </w:tr>
      <w:tr w:rsidR="007576C9" w:rsidRPr="00814C90" w:rsidTr="00300CF7">
        <w:trPr>
          <w:trHeight w:val="450"/>
        </w:trPr>
        <w:tc>
          <w:tcPr>
            <w:tcW w:w="1294"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C</w:t>
            </w:r>
            <w:r w:rsidRPr="00CC2FC4">
              <w:rPr>
                <w:rFonts w:ascii="Arial" w:eastAsia="Times New Roman" w:hAnsi="Arial" w:cs="Arial"/>
                <w:sz w:val="20"/>
                <w:szCs w:val="20"/>
                <w:lang w:eastAsia="tr-TR"/>
              </w:rPr>
              <w:t>ompetencies</w:t>
            </w:r>
          </w:p>
        </w:tc>
        <w:tc>
          <w:tcPr>
            <w:tcW w:w="1261"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CC2FC4">
              <w:rPr>
                <w:rFonts w:ascii="Arial" w:eastAsia="Times New Roman" w:hAnsi="Arial" w:cs="Arial"/>
                <w:sz w:val="20"/>
                <w:szCs w:val="20"/>
                <w:lang w:eastAsia="tr-TR"/>
              </w:rPr>
              <w:t>Ability to work independently and take responsibility</w:t>
            </w:r>
          </w:p>
        </w:tc>
        <w:tc>
          <w:tcPr>
            <w:tcW w:w="3568"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sidRPr="00E34DA1">
              <w:rPr>
                <w:rFonts w:ascii="Arial" w:eastAsia="Times New Roman" w:hAnsi="Arial" w:cs="Arial"/>
                <w:b/>
                <w:bCs/>
                <w:color w:val="FFFFFF"/>
                <w:sz w:val="20"/>
                <w:szCs w:val="20"/>
                <w:lang w:eastAsia="tr-TR"/>
              </w:rPr>
              <w:t>PROGRAM LEARNING OUTCOMES</w:t>
            </w:r>
          </w:p>
        </w:tc>
        <w:tc>
          <w:tcPr>
            <w:tcW w:w="133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THEQF</w:t>
            </w:r>
          </w:p>
        </w:tc>
        <w:tc>
          <w:tcPr>
            <w:tcW w:w="163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667E82"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KAC</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356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To c</w:t>
            </w:r>
            <w:r w:rsidRPr="008077AA">
              <w:rPr>
                <w:rFonts w:ascii="Arial" w:eastAsia="Times New Roman" w:hAnsi="Arial" w:cs="Arial"/>
                <w:sz w:val="20"/>
                <w:szCs w:val="20"/>
                <w:lang w:eastAsia="tr-TR"/>
              </w:rPr>
              <w:t>heck the health area using the knowledge and skills advanced to interpret scientifically proven data and evaluate, to identify issues, analyze and develop solutions taking into consideration the professional and ethical values based on research and evidence, to share information, make a team work.</w:t>
            </w:r>
          </w:p>
        </w:tc>
        <w:tc>
          <w:tcPr>
            <w:tcW w:w="133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1,3</w:t>
            </w:r>
          </w:p>
        </w:tc>
        <w:tc>
          <w:tcPr>
            <w:tcW w:w="163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2,3</w:t>
            </w:r>
            <w:r>
              <w:rPr>
                <w:rFonts w:ascii="Arial" w:eastAsia="Times New Roman" w:hAnsi="Arial" w:cs="Arial"/>
                <w:sz w:val="20"/>
                <w:szCs w:val="20"/>
                <w:lang w:eastAsia="tr-TR"/>
              </w:rPr>
              <w:t>,4,5</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356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To c</w:t>
            </w:r>
            <w:r w:rsidRPr="00BD2034">
              <w:rPr>
                <w:rFonts w:ascii="Arial" w:eastAsia="Times New Roman" w:hAnsi="Arial" w:cs="Arial"/>
                <w:sz w:val="20"/>
                <w:szCs w:val="20"/>
                <w:lang w:eastAsia="tr-TR"/>
              </w:rPr>
              <w:t>ollect data on health-related field, interpret, apply and collaborate with people from related disciplines in the announcement of the results of phase and social, scientific, cultural and ethical values in accordance with the act.</w:t>
            </w:r>
          </w:p>
        </w:tc>
        <w:tc>
          <w:tcPr>
            <w:tcW w:w="133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63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1,2,3</w:t>
            </w:r>
            <w:r>
              <w:rPr>
                <w:rFonts w:ascii="Arial" w:eastAsia="Times New Roman" w:hAnsi="Arial" w:cs="Arial"/>
                <w:sz w:val="20"/>
                <w:szCs w:val="20"/>
                <w:lang w:eastAsia="tr-TR"/>
              </w:rPr>
              <w:t>,4,5</w:t>
            </w:r>
          </w:p>
        </w:tc>
      </w:tr>
      <w:tr w:rsidR="007576C9" w:rsidRPr="00814C90" w:rsidTr="00300CF7">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340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7576C9" w:rsidP="00300CF7">
            <w:pPr>
              <w:spacing w:after="0" w:line="240" w:lineRule="auto"/>
              <w:jc w:val="center"/>
              <w:rPr>
                <w:rFonts w:ascii="Arial" w:eastAsia="Times New Roman" w:hAnsi="Arial" w:cs="Arial"/>
                <w:color w:val="FFFFFF"/>
                <w:sz w:val="20"/>
                <w:szCs w:val="20"/>
                <w:lang w:eastAsia="tr-TR"/>
              </w:rPr>
            </w:pPr>
            <w:r w:rsidRPr="00444C10">
              <w:rPr>
                <w:rFonts w:ascii="Arial" w:eastAsia="Times New Roman" w:hAnsi="Arial" w:cs="Arial"/>
                <w:b/>
                <w:bCs/>
                <w:color w:val="FFFFFF"/>
                <w:sz w:val="20"/>
                <w:szCs w:val="20"/>
                <w:lang w:eastAsia="tr-TR"/>
              </w:rPr>
              <w:t>TURKEY HIGHER EDUCATION QUALIFICATIONS FRAMEWORK (</w:t>
            </w:r>
            <w:r>
              <w:rPr>
                <w:rFonts w:ascii="Arial" w:eastAsia="Times New Roman" w:hAnsi="Arial" w:cs="Arial"/>
                <w:b/>
                <w:bCs/>
                <w:color w:val="FFFFFF"/>
                <w:sz w:val="20"/>
                <w:szCs w:val="20"/>
                <w:lang w:eastAsia="tr-TR"/>
              </w:rPr>
              <w:t>THEQF</w:t>
            </w:r>
            <w:r w:rsidRPr="00444C10">
              <w:rPr>
                <w:rFonts w:ascii="Arial" w:eastAsia="Times New Roman" w:hAnsi="Arial" w:cs="Arial"/>
                <w:b/>
                <w:bCs/>
                <w:color w:val="FFFFFF"/>
                <w:sz w:val="20"/>
                <w:szCs w:val="20"/>
                <w:lang w:eastAsia="tr-TR"/>
              </w:rPr>
              <w:t>)</w:t>
            </w:r>
          </w:p>
        </w:tc>
        <w:tc>
          <w:tcPr>
            <w:tcW w:w="3128" w:type="dxa"/>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814C90" w:rsidRDefault="00667E82" w:rsidP="00300CF7">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sz w:val="20"/>
                <w:szCs w:val="20"/>
                <w:lang w:eastAsia="tr-TR"/>
              </w:rPr>
              <w:t>Key Areas of Competence</w:t>
            </w:r>
            <w:r w:rsidRPr="007B6B8A">
              <w:rPr>
                <w:rFonts w:ascii="Arial" w:eastAsia="Times New Roman" w:hAnsi="Arial" w:cs="Arial"/>
                <w:b/>
                <w:bCs/>
                <w:sz w:val="20"/>
                <w:szCs w:val="20"/>
                <w:lang w:eastAsia="tr-TR"/>
              </w:rPr>
              <w:t xml:space="preserve"> </w:t>
            </w:r>
            <w:r>
              <w:rPr>
                <w:rFonts w:ascii="Arial" w:eastAsia="Times New Roman" w:hAnsi="Arial" w:cs="Arial"/>
                <w:b/>
                <w:bCs/>
                <w:sz w:val="20"/>
                <w:szCs w:val="20"/>
                <w:lang w:eastAsia="tr-TR"/>
              </w:rPr>
              <w:t>(KAC)</w:t>
            </w:r>
          </w:p>
        </w:tc>
      </w:tr>
      <w:tr w:rsidR="007576C9" w:rsidRPr="00814C90" w:rsidTr="00300CF7">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814C90" w:rsidRDefault="007576C9" w:rsidP="00300CF7">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576C9" w:rsidRPr="00BD2034" w:rsidRDefault="007576C9" w:rsidP="007576C9">
            <w:pPr>
              <w:numPr>
                <w:ilvl w:val="0"/>
                <w:numId w:val="8"/>
              </w:numPr>
              <w:spacing w:before="100" w:beforeAutospacing="1" w:after="100" w:afterAutospacing="1" w:line="240" w:lineRule="auto"/>
              <w:rPr>
                <w:rFonts w:ascii="Arial" w:eastAsia="Times New Roman" w:hAnsi="Arial" w:cs="Arial"/>
                <w:sz w:val="20"/>
                <w:szCs w:val="20"/>
                <w:lang w:eastAsia="tr-TR"/>
              </w:rPr>
            </w:pPr>
            <w:r w:rsidRPr="00BD2034">
              <w:rPr>
                <w:rFonts w:ascii="Arial" w:eastAsia="Times New Roman" w:hAnsi="Arial" w:cs="Arial"/>
                <w:sz w:val="20"/>
                <w:szCs w:val="20"/>
                <w:lang w:eastAsia="tr-TR"/>
              </w:rPr>
              <w:t>To conduct a study in the field of advanced independently.</w:t>
            </w:r>
          </w:p>
          <w:p w:rsidR="007576C9" w:rsidRPr="00BD2034" w:rsidRDefault="007576C9" w:rsidP="007576C9">
            <w:pPr>
              <w:numPr>
                <w:ilvl w:val="0"/>
                <w:numId w:val="8"/>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To </w:t>
            </w:r>
            <w:r w:rsidRPr="00BD2034">
              <w:rPr>
                <w:rFonts w:ascii="Arial" w:eastAsia="Times New Roman" w:hAnsi="Arial" w:cs="Arial"/>
                <w:sz w:val="20"/>
                <w:szCs w:val="20"/>
                <w:lang w:eastAsia="tr-TR"/>
              </w:rPr>
              <w:t>encountered in applications related to the field and to take responsibility as a team to solve complex problems in individual and unpredictable.</w:t>
            </w:r>
          </w:p>
          <w:p w:rsidR="007576C9" w:rsidRPr="00814C90" w:rsidRDefault="007576C9" w:rsidP="007576C9">
            <w:pPr>
              <w:numPr>
                <w:ilvl w:val="0"/>
                <w:numId w:val="8"/>
              </w:numPr>
              <w:spacing w:before="100" w:beforeAutospacing="1" w:after="100" w:afterAutospacing="1" w:line="240" w:lineRule="auto"/>
              <w:rPr>
                <w:rFonts w:ascii="Arial" w:eastAsia="Times New Roman" w:hAnsi="Arial" w:cs="Arial"/>
                <w:sz w:val="20"/>
                <w:szCs w:val="20"/>
                <w:lang w:eastAsia="tr-TR"/>
              </w:rPr>
            </w:pPr>
            <w:r w:rsidRPr="00BD2034">
              <w:rPr>
                <w:rFonts w:ascii="Arial" w:eastAsia="Times New Roman" w:hAnsi="Arial" w:cs="Arial"/>
                <w:sz w:val="20"/>
                <w:szCs w:val="20"/>
                <w:lang w:eastAsia="tr-TR"/>
              </w:rPr>
              <w:t xml:space="preserve">Ability to plan </w:t>
            </w:r>
            <w:r>
              <w:rPr>
                <w:rFonts w:ascii="Arial" w:eastAsia="Times New Roman" w:hAnsi="Arial" w:cs="Arial"/>
                <w:sz w:val="20"/>
                <w:szCs w:val="20"/>
                <w:lang w:eastAsia="tr-TR"/>
              </w:rPr>
              <w:t xml:space="preserve">and manage </w:t>
            </w:r>
            <w:r w:rsidRPr="00BD2034">
              <w:rPr>
                <w:rFonts w:ascii="Arial" w:eastAsia="Times New Roman" w:hAnsi="Arial" w:cs="Arial"/>
                <w:sz w:val="20"/>
                <w:szCs w:val="20"/>
                <w:lang w:eastAsia="tr-TR"/>
              </w:rPr>
              <w:t xml:space="preserve">activities within the framework of a project for the development of employees under the </w:t>
            </w:r>
            <w:r>
              <w:rPr>
                <w:rFonts w:ascii="Arial" w:eastAsia="Times New Roman" w:hAnsi="Arial" w:cs="Arial"/>
                <w:sz w:val="20"/>
                <w:szCs w:val="20"/>
                <w:lang w:eastAsia="tr-TR"/>
              </w:rPr>
              <w:t>responsibility.</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576C9" w:rsidRDefault="007576C9" w:rsidP="007576C9">
            <w:pPr>
              <w:numPr>
                <w:ilvl w:val="0"/>
                <w:numId w:val="9"/>
              </w:numPr>
              <w:spacing w:before="100" w:beforeAutospacing="1" w:after="100" w:afterAutospacing="1" w:line="240" w:lineRule="auto"/>
              <w:rPr>
                <w:rFonts w:ascii="Arial" w:eastAsia="Times New Roman" w:hAnsi="Arial" w:cs="Arial"/>
                <w:sz w:val="20"/>
                <w:szCs w:val="20"/>
                <w:lang w:eastAsia="tr-TR"/>
              </w:rPr>
            </w:pPr>
            <w:r w:rsidRPr="00444C10">
              <w:rPr>
                <w:rFonts w:ascii="Arial" w:eastAsia="Times New Roman" w:hAnsi="Arial" w:cs="Arial"/>
                <w:sz w:val="20"/>
                <w:szCs w:val="20"/>
                <w:lang w:eastAsia="tr-TR"/>
              </w:rPr>
              <w:t>Has the consciousness of  undertake to fulfil duties and responsibilities</w:t>
            </w:r>
          </w:p>
          <w:p w:rsidR="007576C9" w:rsidRDefault="007576C9" w:rsidP="007576C9">
            <w:pPr>
              <w:numPr>
                <w:ilvl w:val="0"/>
                <w:numId w:val="9"/>
              </w:numPr>
              <w:spacing w:before="100" w:beforeAutospacing="1" w:after="100" w:afterAutospacing="1" w:line="240" w:lineRule="auto"/>
              <w:rPr>
                <w:rFonts w:ascii="Arial" w:eastAsia="Times New Roman" w:hAnsi="Arial" w:cs="Arial"/>
                <w:sz w:val="20"/>
                <w:szCs w:val="20"/>
                <w:lang w:eastAsia="tr-TR"/>
              </w:rPr>
            </w:pPr>
            <w:r w:rsidRPr="00444C10">
              <w:rPr>
                <w:rFonts w:ascii="Arial" w:eastAsia="Times New Roman" w:hAnsi="Arial" w:cs="Arial"/>
                <w:sz w:val="20"/>
                <w:szCs w:val="20"/>
                <w:lang w:eastAsia="tr-TR"/>
              </w:rPr>
              <w:t>Takes it to the team as well as a matter should also solve independently on its own.</w:t>
            </w:r>
          </w:p>
          <w:p w:rsidR="007576C9" w:rsidRPr="00444C10" w:rsidRDefault="007576C9" w:rsidP="007576C9">
            <w:pPr>
              <w:numPr>
                <w:ilvl w:val="0"/>
                <w:numId w:val="9"/>
              </w:numPr>
              <w:spacing w:before="100" w:beforeAutospacing="1" w:after="100" w:afterAutospacing="1" w:line="240" w:lineRule="auto"/>
              <w:rPr>
                <w:rFonts w:ascii="Arial" w:eastAsia="Times New Roman" w:hAnsi="Arial" w:cs="Arial"/>
                <w:sz w:val="20"/>
                <w:szCs w:val="20"/>
                <w:lang w:eastAsia="tr-TR"/>
              </w:rPr>
            </w:pPr>
            <w:r w:rsidRPr="00444C10">
              <w:rPr>
                <w:rFonts w:ascii="Arial" w:eastAsia="Times New Roman" w:hAnsi="Arial" w:cs="Arial"/>
                <w:sz w:val="20"/>
                <w:szCs w:val="20"/>
                <w:lang w:eastAsia="tr-TR"/>
              </w:rPr>
              <w:t>To convert the nursing knowledge and skills within the framework of social responsibility approach to projects and activitie</w:t>
            </w:r>
          </w:p>
          <w:p w:rsidR="007576C9" w:rsidRDefault="007576C9" w:rsidP="007576C9">
            <w:pPr>
              <w:numPr>
                <w:ilvl w:val="0"/>
                <w:numId w:val="9"/>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To </w:t>
            </w:r>
            <w:r w:rsidRPr="00EC0C9F">
              <w:rPr>
                <w:rFonts w:ascii="Arial" w:eastAsia="Times New Roman" w:hAnsi="Arial" w:cs="Arial"/>
                <w:sz w:val="20"/>
                <w:szCs w:val="20"/>
                <w:lang w:eastAsia="tr-TR"/>
              </w:rPr>
              <w:t>carry out independent research and studies in professional or academic career</w:t>
            </w:r>
            <w:r>
              <w:rPr>
                <w:rFonts w:ascii="Arial" w:eastAsia="Times New Roman" w:hAnsi="Arial" w:cs="Arial"/>
                <w:sz w:val="20"/>
                <w:szCs w:val="20"/>
                <w:lang w:eastAsia="tr-TR"/>
              </w:rPr>
              <w:t>.</w:t>
            </w:r>
          </w:p>
          <w:p w:rsidR="007576C9" w:rsidRPr="00814C90" w:rsidRDefault="007576C9" w:rsidP="007576C9">
            <w:pPr>
              <w:numPr>
                <w:ilvl w:val="0"/>
                <w:numId w:val="9"/>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To </w:t>
            </w:r>
            <w:r w:rsidRPr="00EC0C9F">
              <w:rPr>
                <w:rFonts w:ascii="Arial" w:eastAsia="Times New Roman" w:hAnsi="Arial" w:cs="Arial"/>
                <w:sz w:val="20"/>
                <w:szCs w:val="20"/>
                <w:lang w:eastAsia="tr-TR"/>
              </w:rPr>
              <w:t>share of nursing education and practice related issues and solutions with the competent suggestions</w:t>
            </w:r>
          </w:p>
        </w:tc>
      </w:tr>
    </w:tbl>
    <w:p w:rsidR="007576C9" w:rsidRDefault="007576C9" w:rsidP="007576C9"/>
    <w:p w:rsidR="007576C9" w:rsidRDefault="007576C9"/>
    <w:tbl>
      <w:tblPr>
        <w:tblW w:w="0" w:type="auto"/>
        <w:tblCellMar>
          <w:top w:w="15" w:type="dxa"/>
          <w:left w:w="15" w:type="dxa"/>
          <w:bottom w:w="15" w:type="dxa"/>
          <w:right w:w="15" w:type="dxa"/>
        </w:tblCellMar>
        <w:tblLook w:val="04A0"/>
      </w:tblPr>
      <w:tblGrid>
        <w:gridCol w:w="21"/>
        <w:gridCol w:w="1436"/>
        <w:gridCol w:w="3994"/>
        <w:gridCol w:w="124"/>
        <w:gridCol w:w="1971"/>
        <w:gridCol w:w="1542"/>
      </w:tblGrid>
      <w:tr w:rsidR="007576C9" w:rsidRPr="007B6B8A" w:rsidTr="000D5E6A">
        <w:trPr>
          <w:trHeight w:val="600"/>
        </w:trPr>
        <w:tc>
          <w:tcPr>
            <w:tcW w:w="0" w:type="auto"/>
            <w:vMerge w:val="restart"/>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vMerge w:val="restart"/>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316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7B6B8A"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b/>
                <w:bCs/>
                <w:sz w:val="20"/>
                <w:szCs w:val="20"/>
                <w:lang w:eastAsia="tr-TR"/>
              </w:rPr>
              <w:t>Tukey Higher Education Qualifications Framework</w:t>
            </w:r>
            <w:r w:rsidRPr="007B6B8A">
              <w:rPr>
                <w:rFonts w:ascii="Arial" w:eastAsia="Times New Roman" w:hAnsi="Arial" w:cs="Arial"/>
                <w:b/>
                <w:bCs/>
                <w:sz w:val="20"/>
                <w:szCs w:val="20"/>
                <w:lang w:eastAsia="tr-TR"/>
              </w:rPr>
              <w:t xml:space="preserve"> (</w:t>
            </w:r>
            <w:r w:rsidR="00667E82">
              <w:rPr>
                <w:rFonts w:ascii="Arial" w:eastAsia="Times New Roman" w:hAnsi="Arial" w:cs="Arial"/>
                <w:b/>
                <w:bCs/>
                <w:color w:val="FFFFFF"/>
                <w:sz w:val="20"/>
                <w:szCs w:val="20"/>
                <w:lang w:eastAsia="tr-TR"/>
              </w:rPr>
              <w:t>THEQF</w:t>
            </w:r>
            <w:r w:rsidRPr="007B6B8A">
              <w:rPr>
                <w:rFonts w:ascii="Arial" w:eastAsia="Times New Roman" w:hAnsi="Arial" w:cs="Arial"/>
                <w:b/>
                <w:bCs/>
                <w:sz w:val="20"/>
                <w:szCs w:val="20"/>
                <w:lang w:eastAsia="tr-TR"/>
              </w:rPr>
              <w:t>)</w:t>
            </w:r>
          </w:p>
        </w:tc>
        <w:tc>
          <w:tcPr>
            <w:tcW w:w="286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7B6B8A"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b/>
                <w:bCs/>
                <w:sz w:val="20"/>
                <w:szCs w:val="20"/>
                <w:lang w:eastAsia="tr-TR"/>
              </w:rPr>
              <w:t>Key Areas of Competence</w:t>
            </w:r>
            <w:r w:rsidRPr="007B6B8A">
              <w:rPr>
                <w:rFonts w:ascii="Arial" w:eastAsia="Times New Roman" w:hAnsi="Arial" w:cs="Arial"/>
                <w:b/>
                <w:bCs/>
                <w:sz w:val="20"/>
                <w:szCs w:val="20"/>
                <w:lang w:eastAsia="tr-TR"/>
              </w:rPr>
              <w:t xml:space="preserve"> (</w:t>
            </w:r>
            <w:r w:rsidR="00667E82">
              <w:rPr>
                <w:rFonts w:ascii="Arial" w:eastAsia="Times New Roman" w:hAnsi="Arial" w:cs="Arial"/>
                <w:b/>
                <w:bCs/>
                <w:color w:val="FFFFFF"/>
                <w:sz w:val="20"/>
                <w:szCs w:val="20"/>
                <w:lang w:eastAsia="tr-TR"/>
              </w:rPr>
              <w:t>KAC</w:t>
            </w:r>
            <w:r w:rsidRPr="007B6B8A">
              <w:rPr>
                <w:rFonts w:ascii="Arial" w:eastAsia="Times New Roman" w:hAnsi="Arial" w:cs="Arial"/>
                <w:b/>
                <w:bCs/>
                <w:sz w:val="20"/>
                <w:szCs w:val="20"/>
                <w:lang w:eastAsia="tr-TR"/>
              </w:rPr>
              <w:t>)</w:t>
            </w:r>
          </w:p>
        </w:tc>
      </w:tr>
      <w:tr w:rsidR="007576C9" w:rsidRPr="007B6B8A" w:rsidTr="00300CF7">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576C9" w:rsidRPr="004F45EA" w:rsidRDefault="007576C9" w:rsidP="007576C9">
            <w:pPr>
              <w:numPr>
                <w:ilvl w:val="0"/>
                <w:numId w:val="8"/>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She/he can make scientific projects and research in the areas of nursing, and evaluate the results. </w:t>
            </w:r>
          </w:p>
          <w:p w:rsidR="007576C9" w:rsidRPr="0035469B" w:rsidRDefault="007576C9" w:rsidP="007576C9">
            <w:pPr>
              <w:numPr>
                <w:ilvl w:val="0"/>
                <w:numId w:val="8"/>
              </w:numPr>
              <w:spacing w:before="100" w:beforeAutospacing="1" w:after="100" w:afterAutospacing="1" w:line="240" w:lineRule="auto"/>
              <w:rPr>
                <w:rFonts w:ascii="Arial" w:eastAsia="Times New Roman" w:hAnsi="Arial" w:cs="Arial"/>
                <w:sz w:val="20"/>
                <w:szCs w:val="20"/>
                <w:lang w:eastAsia="tr-TR"/>
              </w:rPr>
            </w:pPr>
            <w:r>
              <w:t xml:space="preserve">She/he can take responsibility to resolve encountered and estimated problems in nursing practice individually and as a team member. </w:t>
            </w:r>
          </w:p>
          <w:p w:rsidR="007576C9" w:rsidRPr="00814BBB" w:rsidRDefault="007576C9" w:rsidP="007576C9">
            <w:pPr>
              <w:numPr>
                <w:ilvl w:val="0"/>
                <w:numId w:val="8"/>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She/he can determine the requirements of lifelong learning philosophy adding to their value system at all levels of learning, share the information, make individual, family and community health education. </w:t>
            </w:r>
          </w:p>
          <w:p w:rsidR="007576C9" w:rsidRPr="00814BBB" w:rsidRDefault="007576C9" w:rsidP="007576C9">
            <w:pPr>
              <w:numPr>
                <w:ilvl w:val="0"/>
                <w:numId w:val="8"/>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She/he can identify problems, analyze and develop solutions based on scientific evidence and research.</w:t>
            </w:r>
          </w:p>
          <w:p w:rsidR="007576C9" w:rsidRPr="00C2005C" w:rsidRDefault="007576C9" w:rsidP="007576C9">
            <w:pPr>
              <w:numPr>
                <w:ilvl w:val="0"/>
                <w:numId w:val="8"/>
              </w:numPr>
              <w:spacing w:before="100" w:beforeAutospacing="1" w:after="100" w:afterAutospacing="1" w:line="240" w:lineRule="auto"/>
              <w:rPr>
                <w:rFonts w:ascii="Arial" w:eastAsia="Times New Roman" w:hAnsi="Arial" w:cs="Arial"/>
                <w:sz w:val="20"/>
                <w:szCs w:val="20"/>
                <w:lang w:eastAsia="tr-TR"/>
              </w:rPr>
            </w:pPr>
            <w:r>
              <w:t xml:space="preserve">She/he can contribute nursing practice and the needs of the community for the development  and implementation of health policies.  </w:t>
            </w:r>
          </w:p>
          <w:p w:rsidR="007576C9" w:rsidRPr="007B6B8A" w:rsidRDefault="007576C9" w:rsidP="007576C9">
            <w:pPr>
              <w:numPr>
                <w:ilvl w:val="0"/>
                <w:numId w:val="8"/>
              </w:numPr>
              <w:spacing w:before="100" w:beforeAutospacing="1" w:after="100" w:afterAutospacing="1" w:line="240" w:lineRule="auto"/>
              <w:rPr>
                <w:rFonts w:ascii="Arial" w:eastAsia="Times New Roman" w:hAnsi="Arial" w:cs="Arial"/>
                <w:sz w:val="20"/>
                <w:szCs w:val="20"/>
                <w:lang w:eastAsia="tr-TR"/>
              </w:rPr>
            </w:pPr>
            <w:r>
              <w:t>She/he participates in the national and international level in the scientific development of nursing.</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576C9" w:rsidRDefault="007576C9" w:rsidP="007576C9">
            <w:pPr>
              <w:numPr>
                <w:ilvl w:val="0"/>
                <w:numId w:val="9"/>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She/he has consciousness to  make his duties and responsibilities </w:t>
            </w:r>
          </w:p>
          <w:p w:rsidR="007576C9" w:rsidRDefault="007576C9" w:rsidP="007576C9">
            <w:pPr>
              <w:numPr>
                <w:ilvl w:val="0"/>
                <w:numId w:val="9"/>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She/ he can solve independently related issue of nursing area both individually and as a team.</w:t>
            </w:r>
          </w:p>
          <w:p w:rsidR="007576C9" w:rsidRPr="00932314" w:rsidRDefault="007576C9" w:rsidP="007576C9">
            <w:pPr>
              <w:numPr>
                <w:ilvl w:val="0"/>
                <w:numId w:val="9"/>
              </w:numPr>
              <w:spacing w:before="100" w:beforeAutospacing="1" w:after="100" w:afterAutospacing="1" w:line="240" w:lineRule="auto"/>
              <w:rPr>
                <w:rFonts w:ascii="Arial" w:eastAsia="Times New Roman" w:hAnsi="Arial" w:cs="Arial"/>
                <w:sz w:val="20"/>
                <w:szCs w:val="20"/>
                <w:lang w:eastAsia="tr-TR"/>
              </w:rPr>
            </w:pPr>
            <w:r w:rsidRPr="00932314">
              <w:rPr>
                <w:rFonts w:ascii="Arial" w:eastAsia="Times New Roman" w:hAnsi="Arial" w:cs="Arial"/>
                <w:sz w:val="20"/>
                <w:szCs w:val="20"/>
                <w:lang w:eastAsia="tr-TR"/>
              </w:rPr>
              <w:t>She/he can improve their ability to be the leader of the team. She/he can</w:t>
            </w:r>
            <w:r w:rsidRPr="00932314">
              <w:rPr>
                <w:rFonts w:ascii="Arial" w:hAnsi="Arial" w:cs="Arial"/>
                <w:sz w:val="20"/>
                <w:szCs w:val="20"/>
              </w:rPr>
              <w:t xml:space="preserve"> </w:t>
            </w:r>
            <w:r w:rsidRPr="00932314">
              <w:rPr>
                <w:rStyle w:val="hps"/>
                <w:rFonts w:ascii="Arial" w:hAnsi="Arial" w:cs="Arial"/>
                <w:sz w:val="20"/>
                <w:szCs w:val="20"/>
              </w:rPr>
              <w:t>plan</w:t>
            </w:r>
            <w:r w:rsidRPr="00932314">
              <w:rPr>
                <w:rFonts w:ascii="Arial" w:hAnsi="Arial" w:cs="Arial"/>
                <w:sz w:val="20"/>
                <w:szCs w:val="20"/>
              </w:rPr>
              <w:t xml:space="preserve"> </w:t>
            </w:r>
            <w:r w:rsidRPr="00932314">
              <w:rPr>
                <w:rStyle w:val="hps"/>
                <w:rFonts w:ascii="Arial" w:hAnsi="Arial" w:cs="Arial"/>
                <w:sz w:val="20"/>
                <w:szCs w:val="20"/>
              </w:rPr>
              <w:t>activities for</w:t>
            </w:r>
            <w:r w:rsidRPr="00932314">
              <w:rPr>
                <w:rFonts w:ascii="Arial" w:hAnsi="Arial" w:cs="Arial"/>
                <w:sz w:val="20"/>
                <w:szCs w:val="20"/>
              </w:rPr>
              <w:t xml:space="preserve"> </w:t>
            </w:r>
            <w:r w:rsidRPr="00932314">
              <w:rPr>
                <w:rStyle w:val="hps"/>
                <w:rFonts w:ascii="Arial" w:hAnsi="Arial" w:cs="Arial"/>
                <w:sz w:val="20"/>
                <w:szCs w:val="20"/>
              </w:rPr>
              <w:t>the</w:t>
            </w:r>
            <w:r w:rsidRPr="00932314">
              <w:rPr>
                <w:rFonts w:ascii="Arial" w:hAnsi="Arial" w:cs="Arial"/>
                <w:sz w:val="20"/>
                <w:szCs w:val="20"/>
              </w:rPr>
              <w:t xml:space="preserve"> </w:t>
            </w:r>
            <w:r w:rsidRPr="00932314">
              <w:rPr>
                <w:rStyle w:val="hps"/>
                <w:rFonts w:ascii="Arial" w:hAnsi="Arial" w:cs="Arial"/>
                <w:sz w:val="20"/>
                <w:szCs w:val="20"/>
              </w:rPr>
              <w:t>professional development</w:t>
            </w:r>
            <w:r w:rsidRPr="00932314">
              <w:rPr>
                <w:rFonts w:ascii="Arial" w:hAnsi="Arial" w:cs="Arial"/>
                <w:sz w:val="20"/>
                <w:szCs w:val="20"/>
              </w:rPr>
              <w:t xml:space="preserve"> </w:t>
            </w:r>
            <w:r w:rsidRPr="00932314">
              <w:rPr>
                <w:rStyle w:val="hps"/>
                <w:rFonts w:ascii="Arial" w:hAnsi="Arial" w:cs="Arial"/>
                <w:sz w:val="20"/>
                <w:szCs w:val="20"/>
              </w:rPr>
              <w:t>of employees under the</w:t>
            </w:r>
            <w:r w:rsidRPr="00932314">
              <w:rPr>
                <w:rFonts w:ascii="Arial" w:hAnsi="Arial" w:cs="Arial"/>
                <w:sz w:val="20"/>
                <w:szCs w:val="20"/>
              </w:rPr>
              <w:t xml:space="preserve"> </w:t>
            </w:r>
            <w:r w:rsidRPr="00932314">
              <w:rPr>
                <w:rStyle w:val="hps"/>
                <w:rFonts w:ascii="Arial" w:hAnsi="Arial" w:cs="Arial"/>
                <w:sz w:val="20"/>
                <w:szCs w:val="20"/>
              </w:rPr>
              <w:t>responsibility</w:t>
            </w:r>
            <w:r w:rsidRPr="00932314">
              <w:rPr>
                <w:rFonts w:ascii="Arial" w:hAnsi="Arial" w:cs="Arial"/>
                <w:sz w:val="20"/>
                <w:szCs w:val="20"/>
              </w:rPr>
              <w:t xml:space="preserve"> </w:t>
            </w:r>
            <w:r w:rsidRPr="00932314">
              <w:rPr>
                <w:rStyle w:val="hps"/>
                <w:rFonts w:ascii="Arial" w:hAnsi="Arial" w:cs="Arial"/>
                <w:sz w:val="20"/>
                <w:szCs w:val="20"/>
              </w:rPr>
              <w:t>and manages</w:t>
            </w:r>
            <w:r w:rsidRPr="00932314">
              <w:rPr>
                <w:rFonts w:ascii="Arial" w:hAnsi="Arial" w:cs="Arial"/>
                <w:sz w:val="20"/>
                <w:szCs w:val="20"/>
              </w:rPr>
              <w:t>.</w:t>
            </w:r>
          </w:p>
          <w:p w:rsidR="007576C9" w:rsidRDefault="007576C9" w:rsidP="007576C9">
            <w:pPr>
              <w:numPr>
                <w:ilvl w:val="0"/>
                <w:numId w:val="9"/>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She/he can carry out independent research and studies in professional or academic career.</w:t>
            </w:r>
          </w:p>
          <w:p w:rsidR="007576C9" w:rsidRPr="006C7526" w:rsidRDefault="007576C9" w:rsidP="007576C9">
            <w:pPr>
              <w:numPr>
                <w:ilvl w:val="0"/>
                <w:numId w:val="9"/>
              </w:numPr>
              <w:spacing w:before="100" w:beforeAutospacing="1" w:after="100" w:afterAutospacing="1" w:line="240" w:lineRule="auto"/>
              <w:rPr>
                <w:rFonts w:eastAsia="Times New Roman" w:cs="Arial"/>
                <w:sz w:val="20"/>
                <w:szCs w:val="20"/>
                <w:lang w:eastAsia="tr-TR"/>
              </w:rPr>
            </w:pPr>
            <w:r>
              <w:rPr>
                <w:rStyle w:val="hps"/>
                <w:rFonts w:cs="Arial"/>
              </w:rPr>
              <w:t xml:space="preserve">She/he can </w:t>
            </w:r>
            <w:r w:rsidRPr="006C7526">
              <w:rPr>
                <w:rStyle w:val="hps"/>
                <w:rFonts w:cs="Arial"/>
              </w:rPr>
              <w:t>asses</w:t>
            </w:r>
            <w:r>
              <w:rPr>
                <w:rFonts w:cs="Arial"/>
              </w:rPr>
              <w:t xml:space="preserve">s </w:t>
            </w:r>
            <w:r>
              <w:rPr>
                <w:rStyle w:val="hps"/>
                <w:rFonts w:cs="Arial"/>
              </w:rPr>
              <w:t>i</w:t>
            </w:r>
            <w:r w:rsidRPr="006C7526">
              <w:rPr>
                <w:rStyle w:val="hps"/>
                <w:rFonts w:cs="Arial"/>
              </w:rPr>
              <w:t>ndividual,</w:t>
            </w:r>
            <w:r w:rsidRPr="006C7526">
              <w:rPr>
                <w:rFonts w:cs="Arial"/>
              </w:rPr>
              <w:t xml:space="preserve"> </w:t>
            </w:r>
            <w:r w:rsidRPr="006C7526">
              <w:rPr>
                <w:rStyle w:val="hps"/>
                <w:rFonts w:cs="Arial"/>
              </w:rPr>
              <w:t>family and community</w:t>
            </w:r>
            <w:r w:rsidRPr="006C7526">
              <w:rPr>
                <w:rFonts w:cs="Arial"/>
              </w:rPr>
              <w:t xml:space="preserve"> </w:t>
            </w:r>
            <w:r w:rsidRPr="006C7526">
              <w:rPr>
                <w:rStyle w:val="hps"/>
                <w:rFonts w:cs="Arial"/>
              </w:rPr>
              <w:t>health care</w:t>
            </w:r>
            <w:r w:rsidRPr="006C7526">
              <w:rPr>
                <w:rFonts w:cs="Arial"/>
              </w:rPr>
              <w:t xml:space="preserve"> </w:t>
            </w:r>
            <w:r w:rsidRPr="006C7526">
              <w:rPr>
                <w:rStyle w:val="hps"/>
                <w:rFonts w:cs="Arial"/>
              </w:rPr>
              <w:t>needs</w:t>
            </w:r>
            <w:r w:rsidRPr="006C7526">
              <w:rPr>
                <w:rFonts w:cs="Arial"/>
              </w:rPr>
              <w:t xml:space="preserve"> </w:t>
            </w:r>
            <w:r w:rsidRPr="006C7526">
              <w:rPr>
                <w:rStyle w:val="hps"/>
                <w:rFonts w:cs="Arial"/>
              </w:rPr>
              <w:t>in accordance with the</w:t>
            </w:r>
            <w:r w:rsidRPr="006C7526">
              <w:rPr>
                <w:rFonts w:cs="Arial"/>
              </w:rPr>
              <w:t xml:space="preserve"> </w:t>
            </w:r>
            <w:r w:rsidRPr="006C7526">
              <w:rPr>
                <w:rStyle w:val="hps"/>
                <w:rFonts w:cs="Arial"/>
              </w:rPr>
              <w:t>nursing process</w:t>
            </w:r>
            <w:r w:rsidRPr="006C7526">
              <w:rPr>
                <w:rFonts w:cs="Arial"/>
              </w:rPr>
              <w:t xml:space="preserve"> </w:t>
            </w:r>
            <w:r w:rsidRPr="006C7526">
              <w:rPr>
                <w:rStyle w:val="hps"/>
                <w:rFonts w:cs="Arial"/>
              </w:rPr>
              <w:t>and apply</w:t>
            </w:r>
            <w:r w:rsidRPr="006C7526">
              <w:rPr>
                <w:rFonts w:cs="Arial"/>
              </w:rPr>
              <w:t xml:space="preserve"> </w:t>
            </w:r>
            <w:r w:rsidRPr="006C7526">
              <w:rPr>
                <w:rStyle w:val="hps"/>
                <w:rFonts w:cs="Arial"/>
              </w:rPr>
              <w:t>a holistic approach</w:t>
            </w:r>
          </w:p>
        </w:tc>
      </w:tr>
      <w:tr w:rsidR="00667E82" w:rsidRPr="007B6B8A" w:rsidTr="000D5E6A">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667E82" w:rsidRPr="007B6B8A" w:rsidRDefault="00667E82" w:rsidP="00300CF7">
            <w:pPr>
              <w:spacing w:after="0" w:line="240" w:lineRule="auto"/>
              <w:rPr>
                <w:rFonts w:ascii="Arial" w:eastAsia="Times New Roman" w:hAnsi="Arial" w:cs="Arial"/>
                <w:sz w:val="20"/>
                <w:szCs w:val="20"/>
                <w:lang w:eastAsia="tr-TR"/>
              </w:rPr>
            </w:pPr>
          </w:p>
        </w:tc>
        <w:tc>
          <w:tcPr>
            <w:tcW w:w="1436"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667E82" w:rsidRPr="007D1DF6" w:rsidRDefault="00667E82" w:rsidP="00300CF7">
            <w:pPr>
              <w:spacing w:after="0" w:line="240" w:lineRule="auto"/>
              <w:jc w:val="center"/>
              <w:rPr>
                <w:rFonts w:eastAsia="Times New Roman" w:cs="Arial"/>
                <w:sz w:val="20"/>
                <w:szCs w:val="20"/>
                <w:lang w:eastAsia="tr-TR"/>
              </w:rPr>
            </w:pPr>
            <w:r w:rsidRPr="007D1DF6">
              <w:rPr>
                <w:rStyle w:val="hps"/>
                <w:rFonts w:cs="Arial"/>
              </w:rPr>
              <w:t>Learning Competency</w:t>
            </w:r>
          </w:p>
        </w:tc>
        <w:tc>
          <w:tcPr>
            <w:tcW w:w="3268"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667E82" w:rsidRPr="007B6B8A" w:rsidRDefault="00667E82" w:rsidP="00300CF7">
            <w:pPr>
              <w:spacing w:after="0" w:line="240" w:lineRule="auto"/>
              <w:jc w:val="center"/>
              <w:rPr>
                <w:rFonts w:ascii="Arial" w:eastAsia="Times New Roman" w:hAnsi="Arial" w:cs="Arial"/>
                <w:sz w:val="20"/>
                <w:szCs w:val="20"/>
                <w:lang w:eastAsia="tr-TR"/>
              </w:rPr>
            </w:pPr>
            <w:r>
              <w:rPr>
                <w:rFonts w:ascii="Arial" w:eastAsia="Times New Roman" w:hAnsi="Arial" w:cs="Arial"/>
                <w:b/>
                <w:bCs/>
                <w:sz w:val="20"/>
                <w:szCs w:val="20"/>
                <w:lang w:eastAsia="tr-TR"/>
              </w:rPr>
              <w:t>Program Learning Outcomes</w:t>
            </w:r>
          </w:p>
        </w:tc>
        <w:tc>
          <w:tcPr>
            <w:tcW w:w="155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667E82" w:rsidRPr="00814C90" w:rsidRDefault="00667E82" w:rsidP="008A1FCD">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THEQF</w:t>
            </w:r>
          </w:p>
        </w:tc>
        <w:tc>
          <w:tcPr>
            <w:tcW w:w="121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667E82" w:rsidRPr="00814C90" w:rsidRDefault="00667E82" w:rsidP="008A1FCD">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KAC</w:t>
            </w:r>
          </w:p>
        </w:tc>
      </w:tr>
      <w:tr w:rsidR="007576C9" w:rsidRPr="007B6B8A" w:rsidTr="000D5E6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326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7B6B8A" w:rsidRDefault="007576C9" w:rsidP="007576C9">
            <w:pPr>
              <w:pStyle w:val="ListeParagraf"/>
              <w:numPr>
                <w:ilvl w:val="0"/>
                <w:numId w:val="3"/>
              </w:num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She/he can win to be able to closely monitor constantly evolving information and communication technologies and use skills.</w:t>
            </w:r>
          </w:p>
          <w:p w:rsidR="007576C9" w:rsidRPr="007B6B8A" w:rsidRDefault="007576C9" w:rsidP="007576C9">
            <w:pPr>
              <w:pStyle w:val="ListeParagraf"/>
              <w:numPr>
                <w:ilvl w:val="0"/>
                <w:numId w:val="3"/>
              </w:numPr>
              <w:spacing w:after="0" w:line="240" w:lineRule="auto"/>
              <w:rPr>
                <w:rFonts w:ascii="Arial" w:eastAsia="Times New Roman" w:hAnsi="Arial" w:cs="Arial"/>
                <w:sz w:val="20"/>
                <w:szCs w:val="20"/>
                <w:lang w:eastAsia="tr-TR"/>
              </w:rPr>
            </w:pPr>
            <w:r>
              <w:t>She/he has a theoretical and practical knoeledge and equipment to fulfill the role and functions of nursing.</w:t>
            </w:r>
          </w:p>
        </w:tc>
        <w:tc>
          <w:tcPr>
            <w:tcW w:w="15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7B6B8A" w:rsidRDefault="007576C9" w:rsidP="00300CF7">
            <w:pPr>
              <w:spacing w:after="0" w:line="240" w:lineRule="auto"/>
              <w:jc w:val="center"/>
              <w:rPr>
                <w:rFonts w:ascii="Arial" w:eastAsia="Times New Roman" w:hAnsi="Arial" w:cs="Arial"/>
                <w:sz w:val="20"/>
                <w:szCs w:val="20"/>
                <w:lang w:eastAsia="tr-TR"/>
              </w:rPr>
            </w:pPr>
            <w:r w:rsidRPr="007B6B8A">
              <w:rPr>
                <w:rFonts w:ascii="Arial" w:eastAsia="Times New Roman" w:hAnsi="Arial" w:cs="Arial"/>
                <w:sz w:val="20"/>
                <w:szCs w:val="20"/>
                <w:lang w:eastAsia="tr-TR"/>
              </w:rPr>
              <w:t>2,3</w:t>
            </w:r>
          </w:p>
        </w:tc>
        <w:tc>
          <w:tcPr>
            <w:tcW w:w="121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7B6B8A" w:rsidRDefault="007576C9" w:rsidP="00300CF7">
            <w:pPr>
              <w:spacing w:after="0" w:line="240" w:lineRule="auto"/>
              <w:jc w:val="center"/>
              <w:rPr>
                <w:rFonts w:ascii="Arial" w:eastAsia="Times New Roman" w:hAnsi="Arial" w:cs="Arial"/>
                <w:sz w:val="20"/>
                <w:szCs w:val="20"/>
                <w:lang w:eastAsia="tr-TR"/>
              </w:rPr>
            </w:pPr>
            <w:r w:rsidRPr="007B6B8A">
              <w:rPr>
                <w:rFonts w:ascii="Arial" w:eastAsia="Times New Roman" w:hAnsi="Arial" w:cs="Arial"/>
                <w:sz w:val="20"/>
                <w:szCs w:val="20"/>
                <w:lang w:eastAsia="tr-TR"/>
              </w:rPr>
              <w:t>1,2</w:t>
            </w:r>
          </w:p>
        </w:tc>
      </w:tr>
      <w:tr w:rsidR="007576C9" w:rsidRPr="007B6B8A" w:rsidTr="000D5E6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7576C9" w:rsidRPr="007B6B8A" w:rsidRDefault="007576C9" w:rsidP="00300CF7">
            <w:pPr>
              <w:spacing w:after="0" w:line="240" w:lineRule="auto"/>
              <w:rPr>
                <w:rFonts w:ascii="Arial" w:eastAsia="Times New Roman" w:hAnsi="Arial" w:cs="Arial"/>
                <w:sz w:val="20"/>
                <w:szCs w:val="20"/>
                <w:lang w:eastAsia="tr-TR"/>
              </w:rPr>
            </w:pPr>
          </w:p>
        </w:tc>
        <w:tc>
          <w:tcPr>
            <w:tcW w:w="326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7576C9" w:rsidRPr="00F93B6C" w:rsidRDefault="007576C9" w:rsidP="007576C9">
            <w:pPr>
              <w:pStyle w:val="ListeParagraf"/>
              <w:numPr>
                <w:ilvl w:val="0"/>
                <w:numId w:val="3"/>
              </w:numPr>
              <w:spacing w:after="0" w:line="240" w:lineRule="auto"/>
              <w:rPr>
                <w:rFonts w:ascii="Arial" w:eastAsia="Times New Roman" w:hAnsi="Arial" w:cs="Arial"/>
                <w:sz w:val="20"/>
                <w:szCs w:val="20"/>
                <w:lang w:eastAsia="tr-TR"/>
              </w:rPr>
            </w:pPr>
            <w:r>
              <w:t>Use databeses and other information resources in the access to information,  evaluate information criatically.</w:t>
            </w:r>
          </w:p>
          <w:p w:rsidR="007576C9" w:rsidRPr="007B6B8A" w:rsidRDefault="007576C9" w:rsidP="007576C9">
            <w:pPr>
              <w:pStyle w:val="ListeParagraf"/>
              <w:numPr>
                <w:ilvl w:val="0"/>
                <w:numId w:val="3"/>
              </w:numPr>
              <w:spacing w:after="0" w:line="240" w:lineRule="auto"/>
              <w:rPr>
                <w:rFonts w:ascii="Arial" w:eastAsia="Times New Roman" w:hAnsi="Arial" w:cs="Arial"/>
                <w:sz w:val="20"/>
                <w:szCs w:val="20"/>
                <w:lang w:eastAsia="tr-TR"/>
              </w:rPr>
            </w:pPr>
            <w:r>
              <w:t xml:space="preserve">She/he monitors and evaluates events or developments related to nursing in the community and world's agenda </w:t>
            </w:r>
          </w:p>
        </w:tc>
        <w:tc>
          <w:tcPr>
            <w:tcW w:w="15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7576C9" w:rsidRPr="007B6B8A" w:rsidRDefault="007576C9" w:rsidP="00300CF7">
            <w:pPr>
              <w:spacing w:after="0" w:line="240" w:lineRule="auto"/>
              <w:jc w:val="center"/>
              <w:rPr>
                <w:rFonts w:ascii="Arial" w:eastAsia="Times New Roman" w:hAnsi="Arial" w:cs="Arial"/>
                <w:sz w:val="20"/>
                <w:szCs w:val="20"/>
                <w:lang w:eastAsia="tr-TR"/>
              </w:rPr>
            </w:pPr>
            <w:r w:rsidRPr="007B6B8A">
              <w:rPr>
                <w:rFonts w:ascii="Arial" w:eastAsia="Times New Roman" w:hAnsi="Arial" w:cs="Arial"/>
                <w:sz w:val="20"/>
                <w:szCs w:val="20"/>
                <w:lang w:eastAsia="tr-TR"/>
              </w:rPr>
              <w:t>1,2,3</w:t>
            </w:r>
          </w:p>
        </w:tc>
        <w:tc>
          <w:tcPr>
            <w:tcW w:w="121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7576C9" w:rsidRPr="007B6B8A" w:rsidRDefault="007576C9" w:rsidP="00300CF7">
            <w:pPr>
              <w:spacing w:after="0" w:line="240" w:lineRule="auto"/>
              <w:jc w:val="center"/>
              <w:rPr>
                <w:rFonts w:ascii="Arial" w:eastAsia="Times New Roman" w:hAnsi="Arial" w:cs="Arial"/>
                <w:sz w:val="20"/>
                <w:szCs w:val="20"/>
                <w:lang w:eastAsia="tr-TR"/>
              </w:rPr>
            </w:pPr>
            <w:r w:rsidRPr="007B6B8A">
              <w:rPr>
                <w:rFonts w:ascii="Arial" w:eastAsia="Times New Roman" w:hAnsi="Arial" w:cs="Arial"/>
                <w:sz w:val="20"/>
                <w:szCs w:val="20"/>
                <w:lang w:eastAsia="tr-TR"/>
              </w:rPr>
              <w:t>1,3,4</w:t>
            </w:r>
          </w:p>
        </w:tc>
      </w:tr>
      <w:tr w:rsidR="007576C9" w:rsidRPr="007B6B8A" w:rsidTr="000D5E6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316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7B6B8A"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b/>
                <w:bCs/>
                <w:sz w:val="20"/>
                <w:szCs w:val="20"/>
                <w:lang w:eastAsia="tr-TR"/>
              </w:rPr>
              <w:t>Tukey Higher Education Qualifications Framework</w:t>
            </w:r>
            <w:r w:rsidRPr="007B6B8A">
              <w:rPr>
                <w:rFonts w:ascii="Arial" w:eastAsia="Times New Roman" w:hAnsi="Arial" w:cs="Arial"/>
                <w:b/>
                <w:bCs/>
                <w:sz w:val="20"/>
                <w:szCs w:val="20"/>
                <w:lang w:eastAsia="tr-TR"/>
              </w:rPr>
              <w:t xml:space="preserve"> (</w:t>
            </w:r>
            <w:r w:rsidR="00667E82">
              <w:rPr>
                <w:rFonts w:ascii="Arial" w:eastAsia="Times New Roman" w:hAnsi="Arial" w:cs="Arial"/>
                <w:b/>
                <w:bCs/>
                <w:color w:val="FFFFFF"/>
                <w:sz w:val="20"/>
                <w:szCs w:val="20"/>
                <w:lang w:eastAsia="tr-TR"/>
              </w:rPr>
              <w:t>THEQF</w:t>
            </w:r>
            <w:r w:rsidRPr="007B6B8A">
              <w:rPr>
                <w:rFonts w:ascii="Arial" w:eastAsia="Times New Roman" w:hAnsi="Arial" w:cs="Arial"/>
                <w:b/>
                <w:bCs/>
                <w:sz w:val="20"/>
                <w:szCs w:val="20"/>
                <w:lang w:eastAsia="tr-TR"/>
              </w:rPr>
              <w:t>)</w:t>
            </w:r>
          </w:p>
        </w:tc>
        <w:tc>
          <w:tcPr>
            <w:tcW w:w="286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576C9" w:rsidRPr="007B6B8A" w:rsidRDefault="007576C9" w:rsidP="00300CF7">
            <w:pPr>
              <w:spacing w:after="0" w:line="240" w:lineRule="auto"/>
              <w:jc w:val="center"/>
              <w:rPr>
                <w:rFonts w:ascii="Arial" w:eastAsia="Times New Roman" w:hAnsi="Arial" w:cs="Arial"/>
                <w:sz w:val="20"/>
                <w:szCs w:val="20"/>
                <w:lang w:eastAsia="tr-TR"/>
              </w:rPr>
            </w:pPr>
            <w:r>
              <w:rPr>
                <w:rFonts w:ascii="Arial" w:eastAsia="Times New Roman" w:hAnsi="Arial" w:cs="Arial"/>
                <w:b/>
                <w:bCs/>
                <w:sz w:val="20"/>
                <w:szCs w:val="20"/>
                <w:lang w:eastAsia="tr-TR"/>
              </w:rPr>
              <w:t>Key Areas of Competence</w:t>
            </w:r>
            <w:r w:rsidRPr="007B6B8A">
              <w:rPr>
                <w:rFonts w:ascii="Arial" w:eastAsia="Times New Roman" w:hAnsi="Arial" w:cs="Arial"/>
                <w:b/>
                <w:bCs/>
                <w:sz w:val="20"/>
                <w:szCs w:val="20"/>
                <w:lang w:eastAsia="tr-TR"/>
              </w:rPr>
              <w:t xml:space="preserve"> (</w:t>
            </w:r>
            <w:r w:rsidR="00667E82">
              <w:rPr>
                <w:rFonts w:ascii="Arial" w:eastAsia="Times New Roman" w:hAnsi="Arial" w:cs="Arial"/>
                <w:b/>
                <w:bCs/>
                <w:color w:val="FFFFFF"/>
                <w:sz w:val="20"/>
                <w:szCs w:val="20"/>
                <w:lang w:eastAsia="tr-TR"/>
              </w:rPr>
              <w:t>KAC</w:t>
            </w:r>
            <w:r w:rsidRPr="007B6B8A">
              <w:rPr>
                <w:rFonts w:ascii="Arial" w:eastAsia="Times New Roman" w:hAnsi="Arial" w:cs="Arial"/>
                <w:b/>
                <w:bCs/>
                <w:sz w:val="20"/>
                <w:szCs w:val="20"/>
                <w:lang w:eastAsia="tr-TR"/>
              </w:rPr>
              <w:t>)</w:t>
            </w:r>
          </w:p>
        </w:tc>
      </w:tr>
      <w:tr w:rsidR="007576C9" w:rsidRPr="007B6B8A" w:rsidTr="00300CF7">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576C9" w:rsidRDefault="007576C9" w:rsidP="007576C9">
            <w:pPr>
              <w:numPr>
                <w:ilvl w:val="0"/>
                <w:numId w:val="10"/>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She/he can evaluate critically knowledge and skills gained in the field of advenced.</w:t>
            </w:r>
          </w:p>
          <w:p w:rsidR="007576C9" w:rsidRDefault="007576C9" w:rsidP="007576C9">
            <w:pPr>
              <w:numPr>
                <w:ilvl w:val="0"/>
                <w:numId w:val="10"/>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She/he can determine the requirements of lifelong learning philosophy adding to their value system at all levels of learning, share the information, make individual, family and community health education. </w:t>
            </w:r>
          </w:p>
          <w:p w:rsidR="007576C9" w:rsidRPr="007B6B8A" w:rsidRDefault="007576C9" w:rsidP="007576C9">
            <w:pPr>
              <w:numPr>
                <w:ilvl w:val="0"/>
                <w:numId w:val="10"/>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Be able to develop a positive attitude towards lifelong learning.</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576C9" w:rsidRDefault="007576C9" w:rsidP="007576C9">
            <w:pPr>
              <w:numPr>
                <w:ilvl w:val="0"/>
                <w:numId w:val="11"/>
              </w:numPr>
              <w:spacing w:before="100" w:beforeAutospacing="1" w:after="100" w:afterAutospacing="1" w:line="240" w:lineRule="auto"/>
              <w:rPr>
                <w:rFonts w:ascii="Arial" w:eastAsia="Times New Roman" w:hAnsi="Arial" w:cs="Arial"/>
                <w:sz w:val="20"/>
                <w:szCs w:val="20"/>
                <w:lang w:eastAsia="tr-TR"/>
              </w:rPr>
            </w:pPr>
            <w:r w:rsidRPr="0087611B">
              <w:rPr>
                <w:rFonts w:ascii="Arial" w:eastAsia="Times New Roman" w:hAnsi="Arial" w:cs="Arial"/>
                <w:sz w:val="20"/>
                <w:szCs w:val="20"/>
                <w:lang w:eastAsia="tr-TR"/>
              </w:rPr>
              <w:t xml:space="preserve">She/he can evaluate the information obtained from field and pass from criticism filter </w:t>
            </w:r>
          </w:p>
          <w:p w:rsidR="007576C9" w:rsidRPr="0087611B" w:rsidRDefault="007576C9" w:rsidP="007576C9">
            <w:pPr>
              <w:numPr>
                <w:ilvl w:val="0"/>
                <w:numId w:val="11"/>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She/he can detect a lack of knowledge and practice.</w:t>
            </w:r>
          </w:p>
          <w:p w:rsidR="007576C9" w:rsidRPr="00D3418A" w:rsidRDefault="007576C9" w:rsidP="007576C9">
            <w:pPr>
              <w:numPr>
                <w:ilvl w:val="0"/>
                <w:numId w:val="11"/>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She/he can direct her/his own learning to a higher level of education</w:t>
            </w:r>
            <w:r w:rsidRPr="007B6B8A">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 or a career in the same field at the same level.</w:t>
            </w:r>
          </w:p>
          <w:p w:rsidR="007576C9" w:rsidRDefault="007576C9" w:rsidP="007576C9">
            <w:pPr>
              <w:numPr>
                <w:ilvl w:val="0"/>
                <w:numId w:val="11"/>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She/he has consciousness to share information, work together, learning and questioning of lifetime.</w:t>
            </w:r>
          </w:p>
          <w:p w:rsidR="007576C9" w:rsidRPr="00D73F6D" w:rsidRDefault="007576C9" w:rsidP="007576C9">
            <w:pPr>
              <w:numPr>
                <w:ilvl w:val="0"/>
                <w:numId w:val="11"/>
              </w:numPr>
              <w:spacing w:before="100" w:beforeAutospacing="1" w:after="100" w:afterAutospacing="1" w:line="240" w:lineRule="auto"/>
              <w:rPr>
                <w:rFonts w:ascii="Arial" w:eastAsia="Times New Roman" w:hAnsi="Arial" w:cs="Arial"/>
                <w:lang w:eastAsia="tr-TR"/>
              </w:rPr>
            </w:pPr>
            <w:r w:rsidRPr="00D73F6D">
              <w:rPr>
                <w:rFonts w:ascii="Arial" w:eastAsia="Times New Roman" w:hAnsi="Arial" w:cs="Arial"/>
                <w:lang w:eastAsia="tr-TR"/>
              </w:rPr>
              <w:t>She/he has p</w:t>
            </w:r>
            <w:r w:rsidRPr="00D73F6D">
              <w:rPr>
                <w:rStyle w:val="hps"/>
                <w:rFonts w:ascii="Arial" w:hAnsi="Arial" w:cs="Arial"/>
              </w:rPr>
              <w:t>ower of</w:t>
            </w:r>
            <w:r w:rsidRPr="00D73F6D">
              <w:rPr>
                <w:rStyle w:val="shorttext"/>
                <w:rFonts w:ascii="Arial" w:hAnsi="Arial" w:cs="Arial"/>
              </w:rPr>
              <w:t xml:space="preserve"> </w:t>
            </w:r>
            <w:r w:rsidRPr="00D73F6D">
              <w:rPr>
                <w:rStyle w:val="hps"/>
                <w:rFonts w:ascii="Arial" w:hAnsi="Arial" w:cs="Arial"/>
              </w:rPr>
              <w:t>self-criticism</w:t>
            </w:r>
            <w:r w:rsidRPr="00D73F6D">
              <w:rPr>
                <w:rStyle w:val="shorttext"/>
                <w:rFonts w:ascii="Arial" w:hAnsi="Arial" w:cs="Arial"/>
              </w:rPr>
              <w:t xml:space="preserve"> </w:t>
            </w:r>
            <w:r w:rsidRPr="00D73F6D">
              <w:rPr>
                <w:rStyle w:val="hps"/>
                <w:rFonts w:ascii="Arial" w:hAnsi="Arial" w:cs="Arial"/>
              </w:rPr>
              <w:t>and</w:t>
            </w:r>
            <w:r w:rsidRPr="00D73F6D">
              <w:rPr>
                <w:rStyle w:val="shorttext"/>
                <w:rFonts w:ascii="Arial" w:hAnsi="Arial" w:cs="Arial"/>
              </w:rPr>
              <w:t xml:space="preserve"> </w:t>
            </w:r>
            <w:r w:rsidRPr="00D73F6D">
              <w:rPr>
                <w:rStyle w:val="hps"/>
                <w:rFonts w:ascii="Arial" w:hAnsi="Arial" w:cs="Arial"/>
              </w:rPr>
              <w:t>critical thinking</w:t>
            </w:r>
            <w:r w:rsidRPr="00D73F6D">
              <w:rPr>
                <w:rFonts w:ascii="Arial" w:eastAsia="Times New Roman" w:hAnsi="Arial" w:cs="Arial"/>
                <w:lang w:eastAsia="tr-TR"/>
              </w:rPr>
              <w:t>.</w:t>
            </w:r>
          </w:p>
        </w:tc>
      </w:tr>
      <w:tr w:rsidR="00667E82" w:rsidRPr="007B6B8A" w:rsidTr="000D5E6A">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667E82" w:rsidRPr="007B6B8A" w:rsidRDefault="00667E82" w:rsidP="00300CF7">
            <w:pPr>
              <w:spacing w:after="0" w:line="240" w:lineRule="auto"/>
              <w:rPr>
                <w:rFonts w:ascii="Arial" w:eastAsia="Times New Roman" w:hAnsi="Arial" w:cs="Arial"/>
                <w:sz w:val="20"/>
                <w:szCs w:val="20"/>
                <w:lang w:eastAsia="tr-TR"/>
              </w:rPr>
            </w:pPr>
          </w:p>
        </w:tc>
        <w:tc>
          <w:tcPr>
            <w:tcW w:w="1436"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667E82" w:rsidRPr="00D73F6D" w:rsidRDefault="00667E82" w:rsidP="00300CF7">
            <w:pPr>
              <w:spacing w:after="0" w:line="240" w:lineRule="auto"/>
              <w:jc w:val="center"/>
              <w:rPr>
                <w:rFonts w:eastAsia="Times New Roman" w:cs="Arial"/>
                <w:sz w:val="20"/>
                <w:szCs w:val="20"/>
                <w:lang w:eastAsia="tr-TR"/>
              </w:rPr>
            </w:pPr>
            <w:r w:rsidRPr="00D73F6D">
              <w:rPr>
                <w:rStyle w:val="hps"/>
                <w:rFonts w:cs="Arial"/>
              </w:rPr>
              <w:t>Communication and Social Competence</w:t>
            </w:r>
          </w:p>
        </w:tc>
        <w:tc>
          <w:tcPr>
            <w:tcW w:w="3268"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667E82" w:rsidRPr="007B6B8A" w:rsidRDefault="00667E82" w:rsidP="00300CF7">
            <w:pPr>
              <w:spacing w:after="0" w:line="240" w:lineRule="auto"/>
              <w:jc w:val="center"/>
              <w:rPr>
                <w:rFonts w:ascii="Arial" w:eastAsia="Times New Roman" w:hAnsi="Arial" w:cs="Arial"/>
                <w:sz w:val="20"/>
                <w:szCs w:val="20"/>
                <w:lang w:eastAsia="tr-TR"/>
              </w:rPr>
            </w:pPr>
            <w:r>
              <w:rPr>
                <w:rFonts w:ascii="Arial" w:eastAsia="Times New Roman" w:hAnsi="Arial" w:cs="Arial"/>
                <w:b/>
                <w:bCs/>
                <w:sz w:val="20"/>
                <w:szCs w:val="20"/>
                <w:lang w:eastAsia="tr-TR"/>
              </w:rPr>
              <w:t>Program Learning Outcomes</w:t>
            </w:r>
          </w:p>
        </w:tc>
        <w:tc>
          <w:tcPr>
            <w:tcW w:w="155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667E82" w:rsidRPr="00814C90" w:rsidRDefault="00667E82" w:rsidP="008A1FCD">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THEQF</w:t>
            </w:r>
          </w:p>
        </w:tc>
        <w:tc>
          <w:tcPr>
            <w:tcW w:w="121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667E82" w:rsidRPr="00814C90" w:rsidRDefault="00667E82" w:rsidP="008A1FCD">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KAC</w:t>
            </w:r>
          </w:p>
        </w:tc>
      </w:tr>
      <w:tr w:rsidR="007576C9" w:rsidRPr="007B6B8A" w:rsidTr="000D5E6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576C9" w:rsidRPr="007B6B8A" w:rsidRDefault="007576C9" w:rsidP="00300CF7">
            <w:pPr>
              <w:spacing w:after="0" w:line="240" w:lineRule="auto"/>
              <w:rPr>
                <w:rFonts w:ascii="Arial" w:eastAsia="Times New Roman" w:hAnsi="Arial" w:cs="Arial"/>
                <w:sz w:val="20"/>
                <w:szCs w:val="20"/>
                <w:lang w:eastAsia="tr-TR"/>
              </w:rPr>
            </w:pPr>
          </w:p>
        </w:tc>
        <w:tc>
          <w:tcPr>
            <w:tcW w:w="326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Default="007576C9" w:rsidP="007576C9">
            <w:pPr>
              <w:pStyle w:val="ListeParagraf"/>
              <w:numPr>
                <w:ilvl w:val="0"/>
                <w:numId w:val="4"/>
              </w:num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She/he can transfer her/his thoughts and suggestions related to acquired knowledge and skills with written and verbal level. </w:t>
            </w:r>
          </w:p>
          <w:p w:rsidR="007576C9" w:rsidRPr="002F5993" w:rsidRDefault="007576C9" w:rsidP="007576C9">
            <w:pPr>
              <w:pStyle w:val="ListeParagraf"/>
              <w:numPr>
                <w:ilvl w:val="0"/>
                <w:numId w:val="4"/>
              </w:numPr>
              <w:spacing w:after="0" w:line="240" w:lineRule="auto"/>
              <w:rPr>
                <w:rFonts w:ascii="Arial" w:eastAsia="Times New Roman" w:hAnsi="Arial" w:cs="Arial"/>
                <w:sz w:val="20"/>
                <w:szCs w:val="20"/>
                <w:lang w:eastAsia="tr-TR"/>
              </w:rPr>
            </w:pPr>
            <w:r>
              <w:t>She/he has the critical thinking and problem solving skills about social, scientific and professional issues.</w:t>
            </w:r>
          </w:p>
        </w:tc>
        <w:tc>
          <w:tcPr>
            <w:tcW w:w="15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7B6B8A" w:rsidRDefault="007576C9" w:rsidP="00300CF7">
            <w:pPr>
              <w:spacing w:after="0" w:line="240" w:lineRule="auto"/>
              <w:jc w:val="center"/>
              <w:rPr>
                <w:rFonts w:ascii="Arial" w:eastAsia="Times New Roman" w:hAnsi="Arial" w:cs="Arial"/>
                <w:sz w:val="20"/>
                <w:szCs w:val="20"/>
                <w:lang w:eastAsia="tr-TR"/>
              </w:rPr>
            </w:pPr>
            <w:r w:rsidRPr="007B6B8A">
              <w:rPr>
                <w:rFonts w:ascii="Arial" w:eastAsia="Times New Roman" w:hAnsi="Arial" w:cs="Arial"/>
                <w:sz w:val="20"/>
                <w:szCs w:val="20"/>
                <w:lang w:eastAsia="tr-TR"/>
              </w:rPr>
              <w:t>1,2</w:t>
            </w:r>
          </w:p>
        </w:tc>
        <w:tc>
          <w:tcPr>
            <w:tcW w:w="121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576C9" w:rsidRPr="007B6B8A" w:rsidRDefault="007576C9" w:rsidP="00300CF7">
            <w:pPr>
              <w:spacing w:after="0" w:line="240" w:lineRule="auto"/>
              <w:jc w:val="center"/>
              <w:rPr>
                <w:rFonts w:ascii="Arial" w:eastAsia="Times New Roman" w:hAnsi="Arial" w:cs="Arial"/>
                <w:sz w:val="20"/>
                <w:szCs w:val="20"/>
                <w:lang w:eastAsia="tr-TR"/>
              </w:rPr>
            </w:pPr>
            <w:r w:rsidRPr="007B6B8A">
              <w:rPr>
                <w:rFonts w:ascii="Arial" w:eastAsia="Times New Roman" w:hAnsi="Arial" w:cs="Arial"/>
                <w:sz w:val="20"/>
                <w:szCs w:val="20"/>
                <w:lang w:eastAsia="tr-TR"/>
              </w:rPr>
              <w:t>1,2,3,4</w:t>
            </w:r>
          </w:p>
        </w:tc>
      </w:tr>
      <w:tr w:rsidR="007576C9" w:rsidRPr="007B6B8A" w:rsidTr="000D5E6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7576C9" w:rsidRPr="007B6B8A" w:rsidRDefault="007576C9" w:rsidP="00300CF7">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single" w:sz="4" w:space="0" w:color="auto"/>
              <w:right w:val="inset" w:sz="6" w:space="0" w:color="000000"/>
            </w:tcBorders>
            <w:tcMar>
              <w:top w:w="0" w:type="dxa"/>
              <w:left w:w="0" w:type="dxa"/>
              <w:bottom w:w="0" w:type="dxa"/>
              <w:right w:w="0" w:type="dxa"/>
            </w:tcMar>
            <w:vAlign w:val="center"/>
          </w:tcPr>
          <w:p w:rsidR="007576C9" w:rsidRPr="007B6B8A" w:rsidRDefault="007576C9" w:rsidP="00300CF7">
            <w:pPr>
              <w:spacing w:after="0" w:line="240" w:lineRule="auto"/>
              <w:rPr>
                <w:rFonts w:ascii="Arial" w:eastAsia="Times New Roman" w:hAnsi="Arial" w:cs="Arial"/>
                <w:sz w:val="20"/>
                <w:szCs w:val="20"/>
                <w:lang w:eastAsia="tr-TR"/>
              </w:rPr>
            </w:pPr>
          </w:p>
        </w:tc>
        <w:tc>
          <w:tcPr>
            <w:tcW w:w="3268" w:type="dxa"/>
            <w:gridSpan w:val="2"/>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rsidR="007576C9" w:rsidRPr="0057132B" w:rsidRDefault="007576C9" w:rsidP="007576C9">
            <w:pPr>
              <w:pStyle w:val="ListeParagraf"/>
              <w:numPr>
                <w:ilvl w:val="0"/>
                <w:numId w:val="4"/>
              </w:numPr>
              <w:spacing w:after="0" w:line="240" w:lineRule="auto"/>
              <w:rPr>
                <w:rFonts w:ascii="Arial" w:eastAsia="Times New Roman" w:hAnsi="Arial" w:cs="Arial"/>
                <w:sz w:val="20"/>
                <w:szCs w:val="20"/>
                <w:lang w:eastAsia="tr-TR"/>
              </w:rPr>
            </w:pPr>
            <w:r w:rsidRPr="0057132B">
              <w:rPr>
                <w:rStyle w:val="hps"/>
                <w:rFonts w:ascii="Arial" w:hAnsi="Arial" w:cs="Arial"/>
                <w:color w:val="222222"/>
                <w:sz w:val="20"/>
                <w:szCs w:val="20"/>
              </w:rPr>
              <w:t>She/ he communicates effectively</w:t>
            </w:r>
            <w:r w:rsidRPr="0057132B">
              <w:rPr>
                <w:rFonts w:ascii="Arial" w:hAnsi="Arial" w:cs="Arial"/>
                <w:color w:val="222222"/>
                <w:sz w:val="20"/>
                <w:szCs w:val="20"/>
              </w:rPr>
              <w:t xml:space="preserve"> </w:t>
            </w:r>
            <w:r w:rsidRPr="0057132B">
              <w:rPr>
                <w:rStyle w:val="hps"/>
                <w:rFonts w:ascii="Arial" w:hAnsi="Arial" w:cs="Arial"/>
                <w:color w:val="222222"/>
                <w:sz w:val="20"/>
                <w:szCs w:val="20"/>
              </w:rPr>
              <w:t>with stakeholders</w:t>
            </w:r>
            <w:r w:rsidRPr="0057132B">
              <w:rPr>
                <w:rFonts w:ascii="Arial" w:hAnsi="Arial" w:cs="Arial"/>
                <w:color w:val="222222"/>
                <w:sz w:val="20"/>
                <w:szCs w:val="20"/>
              </w:rPr>
              <w:t xml:space="preserve"> </w:t>
            </w:r>
            <w:r w:rsidRPr="0057132B">
              <w:rPr>
                <w:rStyle w:val="hps"/>
                <w:rFonts w:ascii="Arial" w:hAnsi="Arial" w:cs="Arial"/>
                <w:color w:val="222222"/>
                <w:sz w:val="20"/>
                <w:szCs w:val="20"/>
              </w:rPr>
              <w:t>in</w:t>
            </w:r>
            <w:r w:rsidRPr="0057132B">
              <w:rPr>
                <w:rFonts w:ascii="Arial" w:hAnsi="Arial" w:cs="Arial"/>
                <w:color w:val="222222"/>
                <w:sz w:val="20"/>
                <w:szCs w:val="20"/>
              </w:rPr>
              <w:t xml:space="preserve"> </w:t>
            </w:r>
            <w:r w:rsidRPr="0057132B">
              <w:rPr>
                <w:rStyle w:val="hps"/>
                <w:rFonts w:ascii="Arial" w:hAnsi="Arial" w:cs="Arial"/>
                <w:color w:val="222222"/>
                <w:sz w:val="20"/>
                <w:szCs w:val="20"/>
              </w:rPr>
              <w:t>the professional field</w:t>
            </w:r>
            <w:r w:rsidRPr="0057132B">
              <w:rPr>
                <w:rFonts w:ascii="Arial" w:hAnsi="Arial" w:cs="Arial"/>
                <w:color w:val="222222"/>
                <w:sz w:val="20"/>
                <w:szCs w:val="20"/>
              </w:rPr>
              <w:t>.</w:t>
            </w:r>
          </w:p>
          <w:p w:rsidR="007576C9" w:rsidRPr="0057132B" w:rsidRDefault="007576C9" w:rsidP="007576C9">
            <w:pPr>
              <w:pStyle w:val="ListeParagraf"/>
              <w:numPr>
                <w:ilvl w:val="0"/>
                <w:numId w:val="4"/>
              </w:numPr>
              <w:spacing w:after="0" w:line="240" w:lineRule="auto"/>
              <w:rPr>
                <w:rFonts w:ascii="Arial" w:eastAsia="Times New Roman" w:hAnsi="Arial" w:cs="Arial"/>
                <w:sz w:val="20"/>
                <w:szCs w:val="20"/>
                <w:lang w:eastAsia="tr-TR"/>
              </w:rPr>
            </w:pPr>
            <w:r w:rsidRPr="0057132B">
              <w:rPr>
                <w:rStyle w:val="hps"/>
                <w:rFonts w:ascii="Arial" w:hAnsi="Arial" w:cs="Arial"/>
                <w:color w:val="222222"/>
                <w:sz w:val="20"/>
                <w:szCs w:val="20"/>
              </w:rPr>
              <w:t>She/he provides continuity</w:t>
            </w:r>
            <w:r w:rsidRPr="0057132B">
              <w:rPr>
                <w:rStyle w:val="shorttext"/>
                <w:rFonts w:ascii="Arial" w:hAnsi="Arial" w:cs="Arial"/>
                <w:color w:val="222222"/>
                <w:sz w:val="20"/>
                <w:szCs w:val="20"/>
              </w:rPr>
              <w:t xml:space="preserve"> </w:t>
            </w:r>
            <w:r w:rsidRPr="0057132B">
              <w:rPr>
                <w:rStyle w:val="hps"/>
                <w:rFonts w:ascii="Arial" w:hAnsi="Arial" w:cs="Arial"/>
                <w:color w:val="222222"/>
                <w:sz w:val="20"/>
                <w:szCs w:val="20"/>
              </w:rPr>
              <w:t>of communication.</w:t>
            </w:r>
          </w:p>
          <w:p w:rsidR="007576C9" w:rsidRPr="007B6B8A" w:rsidRDefault="007576C9" w:rsidP="007576C9">
            <w:pPr>
              <w:pStyle w:val="ListeParagraf"/>
              <w:numPr>
                <w:ilvl w:val="0"/>
                <w:numId w:val="4"/>
              </w:numPr>
              <w:spacing w:after="0" w:line="240" w:lineRule="auto"/>
              <w:rPr>
                <w:rFonts w:ascii="Arial" w:eastAsia="Times New Roman" w:hAnsi="Arial" w:cs="Arial"/>
                <w:sz w:val="20"/>
                <w:szCs w:val="20"/>
                <w:lang w:eastAsia="tr-TR"/>
              </w:rPr>
            </w:pPr>
            <w:r w:rsidRPr="0057132B">
              <w:rPr>
                <w:sz w:val="20"/>
                <w:szCs w:val="20"/>
              </w:rPr>
              <w:t>She/he communicates effectively with healthy or sick individuals, their families, relatives and other health care team members. She/he would be a role model for colleagues and set an example to the community.</w:t>
            </w:r>
          </w:p>
        </w:tc>
        <w:tc>
          <w:tcPr>
            <w:tcW w:w="1550" w:type="dxa"/>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rsidR="007576C9" w:rsidRPr="007B6B8A" w:rsidRDefault="007576C9" w:rsidP="00300CF7">
            <w:pPr>
              <w:spacing w:after="0" w:line="240" w:lineRule="auto"/>
              <w:jc w:val="center"/>
              <w:rPr>
                <w:rFonts w:ascii="Arial" w:eastAsia="Times New Roman" w:hAnsi="Arial" w:cs="Arial"/>
                <w:sz w:val="20"/>
                <w:szCs w:val="20"/>
                <w:lang w:eastAsia="tr-TR"/>
              </w:rPr>
            </w:pPr>
            <w:r w:rsidRPr="007B6B8A">
              <w:rPr>
                <w:rFonts w:ascii="Arial" w:eastAsia="Times New Roman" w:hAnsi="Arial" w:cs="Arial"/>
                <w:sz w:val="20"/>
                <w:szCs w:val="20"/>
                <w:lang w:eastAsia="tr-TR"/>
              </w:rPr>
              <w:t>1,2</w:t>
            </w:r>
          </w:p>
        </w:tc>
        <w:tc>
          <w:tcPr>
            <w:tcW w:w="1218" w:type="dxa"/>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rsidR="007576C9" w:rsidRPr="007B6B8A" w:rsidRDefault="007576C9" w:rsidP="00300CF7">
            <w:pPr>
              <w:spacing w:after="0" w:line="240" w:lineRule="auto"/>
              <w:jc w:val="center"/>
              <w:rPr>
                <w:rFonts w:ascii="Arial" w:eastAsia="Times New Roman" w:hAnsi="Arial" w:cs="Arial"/>
                <w:sz w:val="20"/>
                <w:szCs w:val="20"/>
                <w:lang w:eastAsia="tr-TR"/>
              </w:rPr>
            </w:pPr>
            <w:r w:rsidRPr="007B6B8A">
              <w:rPr>
                <w:rFonts w:ascii="Arial" w:eastAsia="Times New Roman" w:hAnsi="Arial" w:cs="Arial"/>
                <w:sz w:val="20"/>
                <w:szCs w:val="20"/>
                <w:lang w:eastAsia="tr-TR"/>
              </w:rPr>
              <w:t>1,3,4</w:t>
            </w:r>
          </w:p>
        </w:tc>
      </w:tr>
    </w:tbl>
    <w:p w:rsidR="007576C9" w:rsidRDefault="007576C9"/>
    <w:p w:rsidR="007576C9" w:rsidRDefault="007576C9"/>
    <w:tbl>
      <w:tblPr>
        <w:tblpPr w:leftFromText="141" w:rightFromText="141" w:vertAnchor="page" w:horzAnchor="margin" w:tblpY="1906"/>
        <w:tblW w:w="9861" w:type="dxa"/>
        <w:tblCellMar>
          <w:top w:w="15" w:type="dxa"/>
          <w:left w:w="15" w:type="dxa"/>
          <w:bottom w:w="15" w:type="dxa"/>
          <w:right w:w="15" w:type="dxa"/>
        </w:tblCellMar>
        <w:tblLook w:val="04A0"/>
      </w:tblPr>
      <w:tblGrid>
        <w:gridCol w:w="51"/>
        <w:gridCol w:w="1661"/>
        <w:gridCol w:w="2549"/>
        <w:gridCol w:w="1984"/>
        <w:gridCol w:w="1276"/>
        <w:gridCol w:w="2340"/>
      </w:tblGrid>
      <w:tr w:rsidR="000D5E6A" w:rsidRPr="004C5521" w:rsidTr="000D5E6A">
        <w:trPr>
          <w:trHeight w:val="609"/>
        </w:trPr>
        <w:tc>
          <w:tcPr>
            <w:tcW w:w="51" w:type="dxa"/>
            <w:tcBorders>
              <w:top w:val="inset" w:sz="6" w:space="0" w:color="000000"/>
              <w:left w:val="inset" w:sz="6" w:space="0" w:color="000000"/>
              <w:bottom w:val="inset" w:sz="6" w:space="0" w:color="000000"/>
              <w:right w:val="inset" w:sz="6" w:space="0" w:color="000000"/>
            </w:tcBorders>
            <w:shd w:val="clear" w:color="auto" w:fill="000099"/>
          </w:tcPr>
          <w:p w:rsidR="000D5E6A" w:rsidRPr="004C5521" w:rsidRDefault="000D5E6A" w:rsidP="000D5E6A">
            <w:pPr>
              <w:spacing w:after="0" w:line="240" w:lineRule="auto"/>
              <w:jc w:val="center"/>
              <w:rPr>
                <w:rFonts w:ascii="Arial" w:eastAsia="Times New Roman" w:hAnsi="Arial" w:cs="Arial"/>
                <w:b/>
                <w:bCs/>
                <w:sz w:val="20"/>
                <w:szCs w:val="20"/>
                <w:lang w:eastAsia="tr-TR"/>
              </w:rPr>
            </w:pPr>
          </w:p>
        </w:tc>
        <w:tc>
          <w:tcPr>
            <w:tcW w:w="421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5E6A" w:rsidRPr="004C5521" w:rsidRDefault="000D5E6A" w:rsidP="000D5E6A">
            <w:pPr>
              <w:spacing w:after="0" w:line="240" w:lineRule="auto"/>
              <w:jc w:val="center"/>
              <w:rPr>
                <w:rFonts w:ascii="Arial" w:eastAsia="Times New Roman" w:hAnsi="Arial" w:cs="Arial"/>
                <w:b/>
                <w:bCs/>
                <w:sz w:val="20"/>
                <w:szCs w:val="20"/>
                <w:lang w:eastAsia="tr-TR"/>
              </w:rPr>
            </w:pPr>
            <w:r w:rsidRPr="004C5521">
              <w:rPr>
                <w:rFonts w:ascii="Arial" w:eastAsia="Times New Roman" w:hAnsi="Arial" w:cs="Arial"/>
                <w:b/>
                <w:bCs/>
                <w:sz w:val="20"/>
                <w:szCs w:val="20"/>
                <w:lang w:eastAsia="tr-TR"/>
              </w:rPr>
              <w:t xml:space="preserve">Turkey Higher Education </w:t>
            </w:r>
          </w:p>
          <w:p w:rsidR="000D5E6A" w:rsidRPr="004C5521" w:rsidRDefault="000D5E6A" w:rsidP="000D5E6A">
            <w:pPr>
              <w:spacing w:after="0" w:line="240" w:lineRule="auto"/>
              <w:jc w:val="center"/>
              <w:rPr>
                <w:rFonts w:ascii="Arial" w:eastAsia="Times New Roman" w:hAnsi="Arial" w:cs="Arial"/>
                <w:b/>
                <w:bCs/>
                <w:sz w:val="20"/>
                <w:szCs w:val="20"/>
                <w:lang w:eastAsia="tr-TR"/>
              </w:rPr>
            </w:pPr>
          </w:p>
          <w:p w:rsidR="000D5E6A" w:rsidRPr="004C5521" w:rsidRDefault="000D5E6A" w:rsidP="000D5E6A">
            <w:pPr>
              <w:spacing w:after="0" w:line="240" w:lineRule="auto"/>
              <w:jc w:val="center"/>
              <w:rPr>
                <w:rFonts w:ascii="Arial" w:eastAsia="Times New Roman" w:hAnsi="Arial" w:cs="Arial"/>
                <w:b/>
                <w:bCs/>
                <w:sz w:val="20"/>
                <w:szCs w:val="20"/>
                <w:lang w:eastAsia="tr-TR"/>
              </w:rPr>
            </w:pPr>
            <w:r w:rsidRPr="004C5521">
              <w:rPr>
                <w:rFonts w:ascii="Arial" w:eastAsia="Times New Roman" w:hAnsi="Arial" w:cs="Arial"/>
                <w:b/>
                <w:bCs/>
                <w:sz w:val="20"/>
                <w:szCs w:val="20"/>
                <w:lang w:eastAsia="tr-TR"/>
              </w:rPr>
              <w:t>Qualifications Framework</w:t>
            </w:r>
          </w:p>
          <w:p w:rsidR="000D5E6A" w:rsidRPr="004C5521" w:rsidRDefault="000D5E6A" w:rsidP="000D5E6A">
            <w:pPr>
              <w:spacing w:after="0" w:line="240" w:lineRule="auto"/>
              <w:jc w:val="center"/>
              <w:rPr>
                <w:rFonts w:ascii="Arial" w:eastAsia="Times New Roman" w:hAnsi="Arial" w:cs="Arial"/>
                <w:b/>
                <w:bCs/>
                <w:sz w:val="20"/>
                <w:szCs w:val="20"/>
                <w:lang w:eastAsia="tr-TR"/>
              </w:rPr>
            </w:pPr>
          </w:p>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b/>
                <w:bCs/>
                <w:sz w:val="20"/>
                <w:szCs w:val="20"/>
                <w:lang w:eastAsia="tr-TR"/>
              </w:rPr>
              <w:t>(THE</w:t>
            </w:r>
            <w:r>
              <w:rPr>
                <w:rFonts w:ascii="Arial" w:eastAsia="Times New Roman" w:hAnsi="Arial" w:cs="Arial"/>
                <w:b/>
                <w:bCs/>
                <w:sz w:val="20"/>
                <w:szCs w:val="20"/>
                <w:lang w:eastAsia="tr-TR"/>
              </w:rPr>
              <w:t>Q</w:t>
            </w:r>
            <w:r w:rsidRPr="004C5521">
              <w:rPr>
                <w:rFonts w:ascii="Arial" w:eastAsia="Times New Roman" w:hAnsi="Arial" w:cs="Arial"/>
                <w:b/>
                <w:bCs/>
                <w:sz w:val="20"/>
                <w:szCs w:val="20"/>
                <w:lang w:eastAsia="tr-TR"/>
              </w:rPr>
              <w:t>F)</w:t>
            </w:r>
          </w:p>
        </w:tc>
        <w:tc>
          <w:tcPr>
            <w:tcW w:w="560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b/>
                <w:bCs/>
                <w:sz w:val="20"/>
                <w:szCs w:val="20"/>
                <w:lang w:eastAsia="tr-TR"/>
              </w:rPr>
              <w:t>Key Areas of Competence (KAC)</w:t>
            </w:r>
          </w:p>
        </w:tc>
      </w:tr>
      <w:tr w:rsidR="000D5E6A" w:rsidRPr="004C5521" w:rsidTr="000D5E6A">
        <w:trPr>
          <w:trHeight w:val="146"/>
        </w:trPr>
        <w:tc>
          <w:tcPr>
            <w:tcW w:w="51" w:type="dxa"/>
            <w:tcBorders>
              <w:top w:val="inset" w:sz="6" w:space="0" w:color="000000"/>
              <w:left w:val="inset" w:sz="6" w:space="0" w:color="000000"/>
              <w:bottom w:val="inset" w:sz="6" w:space="0" w:color="000000"/>
              <w:right w:val="inset" w:sz="6" w:space="0" w:color="000000"/>
            </w:tcBorders>
            <w:shd w:val="clear" w:color="auto" w:fill="EEEEFF"/>
          </w:tcPr>
          <w:p w:rsidR="000D5E6A" w:rsidRPr="004C5521" w:rsidRDefault="000D5E6A" w:rsidP="000D5E6A">
            <w:pPr>
              <w:numPr>
                <w:ilvl w:val="0"/>
                <w:numId w:val="12"/>
              </w:numPr>
              <w:tabs>
                <w:tab w:val="clear" w:pos="1636"/>
                <w:tab w:val="num" w:pos="720"/>
              </w:tabs>
              <w:spacing w:before="100" w:beforeAutospacing="1" w:after="100" w:afterAutospacing="1" w:line="240" w:lineRule="auto"/>
              <w:ind w:left="720"/>
              <w:rPr>
                <w:rFonts w:ascii="Arial" w:eastAsia="Times New Roman" w:hAnsi="Arial" w:cs="Arial"/>
                <w:sz w:val="20"/>
                <w:szCs w:val="20"/>
                <w:lang w:eastAsia="tr-TR"/>
              </w:rPr>
            </w:pPr>
          </w:p>
        </w:tc>
        <w:tc>
          <w:tcPr>
            <w:tcW w:w="4210" w:type="dxa"/>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0D5E6A" w:rsidRDefault="000D5E6A" w:rsidP="000D5E6A">
            <w:pPr>
              <w:spacing w:before="100" w:beforeAutospacing="1" w:after="100" w:afterAutospacing="1" w:line="240" w:lineRule="auto"/>
              <w:ind w:left="720"/>
              <w:rPr>
                <w:rFonts w:ascii="Arial" w:eastAsia="Times New Roman" w:hAnsi="Arial" w:cs="Arial"/>
                <w:sz w:val="20"/>
                <w:szCs w:val="20"/>
                <w:lang w:eastAsia="tr-TR"/>
              </w:rPr>
            </w:pPr>
          </w:p>
          <w:p w:rsidR="000D5E6A" w:rsidRPr="004C5521" w:rsidRDefault="000D5E6A" w:rsidP="000D5E6A">
            <w:pPr>
              <w:numPr>
                <w:ilvl w:val="0"/>
                <w:numId w:val="14"/>
              </w:numPr>
              <w:spacing w:before="100" w:beforeAutospacing="1" w:after="100" w:afterAutospacing="1" w:line="240" w:lineRule="auto"/>
              <w:ind w:left="666" w:hanging="425"/>
              <w:rPr>
                <w:rFonts w:ascii="Arial" w:eastAsia="Times New Roman" w:hAnsi="Arial" w:cs="Arial"/>
                <w:sz w:val="20"/>
                <w:szCs w:val="20"/>
                <w:lang w:eastAsia="tr-TR"/>
              </w:rPr>
            </w:pPr>
            <w:r w:rsidRPr="004C5521">
              <w:rPr>
                <w:rFonts w:ascii="Arial" w:eastAsia="Times New Roman" w:hAnsi="Arial" w:cs="Arial"/>
                <w:sz w:val="20"/>
                <w:szCs w:val="20"/>
                <w:lang w:eastAsia="tr-TR"/>
              </w:rPr>
              <w:t>He/she can share knowledges, skills and applications that he/she learn related to advanced field with others.</w:t>
            </w:r>
          </w:p>
          <w:p w:rsidR="000D5E6A" w:rsidRPr="004C5521" w:rsidRDefault="000D5E6A" w:rsidP="000D5E6A">
            <w:pPr>
              <w:numPr>
                <w:ilvl w:val="0"/>
                <w:numId w:val="14"/>
              </w:numPr>
              <w:spacing w:before="100" w:beforeAutospacing="1" w:after="100" w:afterAutospacing="1" w:line="240" w:lineRule="auto"/>
              <w:ind w:left="666" w:hanging="425"/>
              <w:rPr>
                <w:rFonts w:ascii="Arial" w:eastAsia="Times New Roman" w:hAnsi="Arial" w:cs="Arial"/>
                <w:sz w:val="20"/>
                <w:szCs w:val="20"/>
                <w:lang w:eastAsia="tr-TR"/>
              </w:rPr>
            </w:pPr>
            <w:r w:rsidRPr="004C5521">
              <w:rPr>
                <w:rFonts w:ascii="Arial" w:eastAsia="Times New Roman" w:hAnsi="Arial" w:cs="Arial"/>
                <w:sz w:val="20"/>
                <w:szCs w:val="20"/>
                <w:lang w:eastAsia="tr-TR"/>
              </w:rPr>
              <w:t xml:space="preserve">He/she can share thoughts about advanced field and  solutions to problems using evidence-based datas with other  health professionals. </w:t>
            </w:r>
          </w:p>
          <w:p w:rsidR="000D5E6A" w:rsidRPr="004C5521" w:rsidRDefault="000D5E6A" w:rsidP="000D5E6A">
            <w:pPr>
              <w:numPr>
                <w:ilvl w:val="0"/>
                <w:numId w:val="14"/>
              </w:numPr>
              <w:spacing w:before="100" w:beforeAutospacing="1" w:after="100" w:afterAutospacing="1" w:line="240" w:lineRule="auto"/>
              <w:ind w:left="666" w:hanging="425"/>
              <w:rPr>
                <w:rFonts w:ascii="Arial" w:eastAsia="Times New Roman" w:hAnsi="Arial" w:cs="Arial"/>
                <w:sz w:val="20"/>
                <w:szCs w:val="20"/>
                <w:lang w:eastAsia="tr-TR"/>
              </w:rPr>
            </w:pPr>
            <w:r w:rsidRPr="004C5521">
              <w:rPr>
                <w:rFonts w:ascii="Arial" w:eastAsia="Times New Roman" w:hAnsi="Arial" w:cs="Arial"/>
                <w:sz w:val="20"/>
                <w:szCs w:val="20"/>
                <w:lang w:eastAsia="tr-TR"/>
              </w:rPr>
              <w:t xml:space="preserve">He/she can set plans researches related to problems about advanced field and and apply  them. </w:t>
            </w:r>
          </w:p>
          <w:p w:rsidR="000D5E6A" w:rsidRPr="004C5521" w:rsidRDefault="000D5E6A" w:rsidP="000D5E6A">
            <w:pPr>
              <w:numPr>
                <w:ilvl w:val="0"/>
                <w:numId w:val="14"/>
              </w:numPr>
              <w:spacing w:before="100" w:beforeAutospacing="1" w:after="100" w:afterAutospacing="1" w:line="240" w:lineRule="auto"/>
              <w:ind w:left="666" w:hanging="425"/>
              <w:rPr>
                <w:rFonts w:ascii="Arial" w:eastAsia="Times New Roman" w:hAnsi="Arial" w:cs="Arial"/>
                <w:sz w:val="20"/>
                <w:szCs w:val="20"/>
                <w:lang w:eastAsia="tr-TR"/>
              </w:rPr>
            </w:pPr>
            <w:r w:rsidRPr="004C5521">
              <w:rPr>
                <w:rFonts w:ascii="Arial" w:eastAsia="Times New Roman" w:hAnsi="Arial" w:cs="Arial"/>
                <w:sz w:val="20"/>
                <w:szCs w:val="20"/>
                <w:lang w:eastAsia="tr-TR"/>
              </w:rPr>
              <w:t xml:space="preserve">He/she can follow up  changes related to advanced field, have a foreign language to follow up. </w:t>
            </w:r>
          </w:p>
        </w:tc>
        <w:tc>
          <w:tcPr>
            <w:tcW w:w="5600" w:type="dxa"/>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vAlign w:val="center"/>
            <w:hideMark/>
          </w:tcPr>
          <w:p w:rsidR="000D5E6A" w:rsidRPr="004C5521" w:rsidRDefault="000D5E6A" w:rsidP="000D5E6A">
            <w:pPr>
              <w:pStyle w:val="ListeParagraf"/>
              <w:numPr>
                <w:ilvl w:val="0"/>
                <w:numId w:val="13"/>
              </w:numPr>
              <w:spacing w:before="100" w:beforeAutospacing="1" w:after="100" w:afterAutospacing="1" w:line="240" w:lineRule="auto"/>
              <w:rPr>
                <w:rFonts w:ascii="Arial" w:eastAsia="Times New Roman" w:hAnsi="Arial" w:cs="Arial"/>
                <w:sz w:val="20"/>
                <w:szCs w:val="20"/>
                <w:lang w:eastAsia="tr-TR"/>
              </w:rPr>
            </w:pPr>
            <w:r w:rsidRPr="004C5521">
              <w:rPr>
                <w:rFonts w:ascii="Arial" w:eastAsia="Times New Roman" w:hAnsi="Arial" w:cs="Arial"/>
                <w:sz w:val="20"/>
                <w:szCs w:val="20"/>
                <w:lang w:eastAsia="tr-TR"/>
              </w:rPr>
              <w:t>He/she  shares  knowledges, skills and applications that he/she learn related to advanced field with their colleguages, institution and other health proffessionals.</w:t>
            </w:r>
          </w:p>
          <w:p w:rsidR="000D5E6A" w:rsidRPr="004C5521" w:rsidRDefault="000D5E6A" w:rsidP="000D5E6A">
            <w:pPr>
              <w:pStyle w:val="ListeParagraf"/>
              <w:numPr>
                <w:ilvl w:val="0"/>
                <w:numId w:val="13"/>
              </w:numPr>
              <w:spacing w:before="100" w:beforeAutospacing="1" w:after="100" w:afterAutospacing="1" w:line="240" w:lineRule="auto"/>
              <w:rPr>
                <w:rFonts w:ascii="Arial" w:eastAsia="Times New Roman" w:hAnsi="Arial" w:cs="Arial"/>
                <w:sz w:val="20"/>
                <w:szCs w:val="20"/>
                <w:lang w:eastAsia="tr-TR"/>
              </w:rPr>
            </w:pPr>
            <w:r w:rsidRPr="004C5521">
              <w:rPr>
                <w:rFonts w:ascii="Arial" w:eastAsia="Times New Roman" w:hAnsi="Arial" w:cs="Arial"/>
                <w:sz w:val="20"/>
                <w:szCs w:val="20"/>
                <w:lang w:eastAsia="tr-TR"/>
              </w:rPr>
              <w:t>He/she shares solutions to problems related to advanced field using evidence-based datas with other  health professionals .</w:t>
            </w:r>
          </w:p>
          <w:p w:rsidR="000D5E6A" w:rsidRPr="004C5521" w:rsidRDefault="000D5E6A" w:rsidP="000D5E6A">
            <w:pPr>
              <w:pStyle w:val="ListeParagraf"/>
              <w:numPr>
                <w:ilvl w:val="0"/>
                <w:numId w:val="13"/>
              </w:numPr>
              <w:spacing w:before="100" w:beforeAutospacing="1" w:after="100" w:afterAutospacing="1" w:line="240" w:lineRule="auto"/>
              <w:rPr>
                <w:rFonts w:ascii="Arial" w:eastAsia="Times New Roman" w:hAnsi="Arial" w:cs="Arial"/>
                <w:sz w:val="20"/>
                <w:szCs w:val="20"/>
                <w:lang w:eastAsia="tr-TR"/>
              </w:rPr>
            </w:pPr>
            <w:r w:rsidRPr="004C5521">
              <w:rPr>
                <w:rFonts w:ascii="Arial" w:eastAsia="Times New Roman" w:hAnsi="Arial" w:cs="Arial"/>
                <w:sz w:val="20"/>
                <w:szCs w:val="20"/>
                <w:lang w:eastAsia="tr-TR"/>
              </w:rPr>
              <w:t xml:space="preserve">He/she sets plans researches related to problems about advanced field and apply  them and share the results with others. </w:t>
            </w:r>
          </w:p>
          <w:p w:rsidR="000D5E6A" w:rsidRPr="004C5521" w:rsidRDefault="000D5E6A" w:rsidP="000D5E6A">
            <w:pPr>
              <w:pStyle w:val="ListeParagraf"/>
              <w:numPr>
                <w:ilvl w:val="0"/>
                <w:numId w:val="13"/>
              </w:numPr>
              <w:spacing w:before="100" w:beforeAutospacing="1" w:after="100" w:afterAutospacing="1" w:line="240" w:lineRule="auto"/>
              <w:rPr>
                <w:rFonts w:ascii="Arial" w:eastAsia="Times New Roman" w:hAnsi="Arial" w:cs="Arial"/>
                <w:sz w:val="20"/>
                <w:szCs w:val="20"/>
                <w:lang w:eastAsia="tr-TR"/>
              </w:rPr>
            </w:pPr>
            <w:r w:rsidRPr="004C5521">
              <w:rPr>
                <w:rFonts w:ascii="Arial" w:eastAsia="Times New Roman" w:hAnsi="Arial" w:cs="Arial"/>
                <w:sz w:val="20"/>
                <w:szCs w:val="20"/>
                <w:lang w:eastAsia="tr-TR"/>
              </w:rPr>
              <w:t>He/she  has a foreign language to follow up changes related to advanced field and to scan foreign literature.</w:t>
            </w:r>
          </w:p>
          <w:p w:rsidR="000D5E6A" w:rsidRPr="004C5521" w:rsidRDefault="000D5E6A" w:rsidP="000D5E6A">
            <w:pPr>
              <w:pStyle w:val="ListeParagraf"/>
              <w:spacing w:before="100" w:beforeAutospacing="1" w:after="100" w:afterAutospacing="1" w:line="240" w:lineRule="auto"/>
              <w:rPr>
                <w:rFonts w:ascii="Arial" w:eastAsia="Times New Roman" w:hAnsi="Arial" w:cs="Arial"/>
                <w:sz w:val="20"/>
                <w:szCs w:val="20"/>
                <w:lang w:eastAsia="tr-TR"/>
              </w:rPr>
            </w:pPr>
          </w:p>
        </w:tc>
      </w:tr>
      <w:tr w:rsidR="000D5E6A" w:rsidRPr="004C5521" w:rsidTr="000D5E6A">
        <w:trPr>
          <w:trHeight w:val="457"/>
        </w:trPr>
        <w:tc>
          <w:tcPr>
            <w:tcW w:w="51" w:type="dxa"/>
            <w:tcBorders>
              <w:top w:val="inset" w:sz="6" w:space="0" w:color="000000"/>
              <w:left w:val="inset" w:sz="6" w:space="0" w:color="000000"/>
              <w:bottom w:val="inset" w:sz="6" w:space="0" w:color="000000"/>
              <w:right w:val="inset" w:sz="6" w:space="0" w:color="000000"/>
            </w:tcBorders>
            <w:shd w:val="clear" w:color="auto" w:fill="000099"/>
          </w:tcPr>
          <w:p w:rsidR="000D5E6A" w:rsidRPr="004C5521" w:rsidRDefault="000D5E6A" w:rsidP="000D5E6A">
            <w:pPr>
              <w:spacing w:after="0" w:line="240" w:lineRule="auto"/>
              <w:jc w:val="center"/>
              <w:rPr>
                <w:rFonts w:ascii="Arial" w:eastAsia="Times New Roman" w:hAnsi="Arial" w:cs="Arial"/>
                <w:b/>
                <w:bCs/>
                <w:sz w:val="20"/>
                <w:szCs w:val="20"/>
                <w:lang w:eastAsia="tr-TR"/>
              </w:rPr>
            </w:pPr>
          </w:p>
        </w:tc>
        <w:tc>
          <w:tcPr>
            <w:tcW w:w="619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b/>
                <w:bCs/>
                <w:sz w:val="20"/>
                <w:szCs w:val="20"/>
                <w:lang w:eastAsia="tr-TR"/>
              </w:rPr>
              <w:t>Programme Learning Outcomes</w:t>
            </w:r>
          </w:p>
        </w:tc>
        <w:tc>
          <w:tcPr>
            <w:tcW w:w="127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b/>
                <w:bCs/>
                <w:sz w:val="20"/>
                <w:szCs w:val="20"/>
                <w:lang w:eastAsia="tr-TR"/>
              </w:rPr>
              <w:t>(THE</w:t>
            </w:r>
            <w:r>
              <w:rPr>
                <w:rFonts w:ascii="Arial" w:eastAsia="Times New Roman" w:hAnsi="Arial" w:cs="Arial"/>
                <w:b/>
                <w:bCs/>
                <w:sz w:val="20"/>
                <w:szCs w:val="20"/>
                <w:lang w:eastAsia="tr-TR"/>
              </w:rPr>
              <w:t>Q</w:t>
            </w:r>
            <w:r w:rsidRPr="004C5521">
              <w:rPr>
                <w:rFonts w:ascii="Arial" w:eastAsia="Times New Roman" w:hAnsi="Arial" w:cs="Arial"/>
                <w:b/>
                <w:bCs/>
                <w:sz w:val="20"/>
                <w:szCs w:val="20"/>
                <w:lang w:eastAsia="tr-TR"/>
              </w:rPr>
              <w:t>F)</w:t>
            </w:r>
          </w:p>
        </w:tc>
        <w:tc>
          <w:tcPr>
            <w:tcW w:w="234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b/>
                <w:bCs/>
                <w:sz w:val="20"/>
                <w:szCs w:val="20"/>
                <w:lang w:eastAsia="tr-TR"/>
              </w:rPr>
              <w:t>(KAC)</w:t>
            </w:r>
          </w:p>
        </w:tc>
      </w:tr>
      <w:tr w:rsidR="000D5E6A" w:rsidRPr="004C5521" w:rsidTr="000D5E6A">
        <w:trPr>
          <w:trHeight w:val="609"/>
        </w:trPr>
        <w:tc>
          <w:tcPr>
            <w:tcW w:w="1712" w:type="dxa"/>
            <w:gridSpan w:val="2"/>
            <w:vMerge w:val="restart"/>
            <w:tcBorders>
              <w:top w:val="inset" w:sz="6" w:space="0" w:color="000000"/>
              <w:left w:val="inset" w:sz="6" w:space="0" w:color="000000"/>
              <w:right w:val="inset" w:sz="6" w:space="0" w:color="000000"/>
            </w:tcBorders>
            <w:shd w:val="clear" w:color="auto" w:fill="F6F6F6"/>
          </w:tcPr>
          <w:p w:rsidR="000D5E6A" w:rsidRDefault="000D5E6A" w:rsidP="000D5E6A">
            <w:pPr>
              <w:pStyle w:val="ListeParagraf"/>
              <w:spacing w:after="0" w:line="240" w:lineRule="auto"/>
              <w:ind w:left="277"/>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Perfection special </w:t>
            </w:r>
          </w:p>
          <w:p w:rsidR="000D5E6A" w:rsidRPr="004C5521" w:rsidRDefault="000D5E6A" w:rsidP="000D5E6A">
            <w:pPr>
              <w:pStyle w:val="ListeParagraf"/>
              <w:spacing w:after="0" w:line="240" w:lineRule="auto"/>
              <w:ind w:left="277"/>
              <w:jc w:val="both"/>
              <w:rPr>
                <w:rFonts w:ascii="Arial" w:eastAsia="Times New Roman" w:hAnsi="Arial" w:cs="Arial"/>
                <w:sz w:val="20"/>
                <w:szCs w:val="20"/>
                <w:lang w:eastAsia="tr-TR"/>
              </w:rPr>
            </w:pPr>
            <w:r>
              <w:rPr>
                <w:rFonts w:ascii="Arial" w:eastAsia="Times New Roman" w:hAnsi="Arial" w:cs="Arial"/>
                <w:sz w:val="20"/>
                <w:szCs w:val="20"/>
                <w:lang w:eastAsia="tr-TR"/>
              </w:rPr>
              <w:t>to advanced field</w:t>
            </w:r>
          </w:p>
        </w:tc>
        <w:tc>
          <w:tcPr>
            <w:tcW w:w="453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0D5E6A" w:rsidRPr="004C5521" w:rsidRDefault="000D5E6A" w:rsidP="000D5E6A">
            <w:pPr>
              <w:pStyle w:val="ListeParagraf"/>
              <w:spacing w:after="0" w:line="240" w:lineRule="auto"/>
              <w:ind w:left="281"/>
              <w:jc w:val="both"/>
              <w:rPr>
                <w:rFonts w:ascii="Arial" w:eastAsia="Times New Roman" w:hAnsi="Arial" w:cs="Arial"/>
                <w:sz w:val="20"/>
                <w:szCs w:val="20"/>
              </w:rPr>
            </w:pPr>
            <w:r>
              <w:rPr>
                <w:rFonts w:ascii="Arial" w:eastAsia="Times New Roman" w:hAnsi="Arial" w:cs="Arial"/>
                <w:sz w:val="20"/>
                <w:szCs w:val="20"/>
                <w:lang w:eastAsia="tr-TR"/>
              </w:rPr>
              <w:t>-</w:t>
            </w:r>
            <w:r w:rsidRPr="004C5521">
              <w:rPr>
                <w:rFonts w:ascii="Arial" w:eastAsia="Times New Roman" w:hAnsi="Arial" w:cs="Arial"/>
                <w:sz w:val="20"/>
                <w:szCs w:val="20"/>
                <w:lang w:eastAsia="tr-TR"/>
              </w:rPr>
              <w:t xml:space="preserve">He/she can take </w:t>
            </w:r>
            <w:r w:rsidRPr="004C5521">
              <w:rPr>
                <w:rStyle w:val="hps"/>
                <w:rFonts w:ascii="Arial" w:hAnsi="Arial" w:cs="Arial"/>
                <w:sz w:val="20"/>
                <w:szCs w:val="20"/>
              </w:rPr>
              <w:t>individual whom he/she gives</w:t>
            </w:r>
            <w:r w:rsidRPr="004C5521">
              <w:rPr>
                <w:rFonts w:ascii="Arial" w:hAnsi="Arial" w:cs="Arial"/>
                <w:sz w:val="20"/>
                <w:szCs w:val="20"/>
              </w:rPr>
              <w:t xml:space="preserve"> </w:t>
            </w:r>
            <w:r w:rsidRPr="004C5521">
              <w:rPr>
                <w:rStyle w:val="hps"/>
                <w:rFonts w:ascii="Arial" w:hAnsi="Arial" w:cs="Arial"/>
                <w:sz w:val="20"/>
                <w:szCs w:val="20"/>
              </w:rPr>
              <w:t>care</w:t>
            </w:r>
            <w:r w:rsidRPr="004C5521">
              <w:rPr>
                <w:rFonts w:ascii="Arial" w:hAnsi="Arial" w:cs="Arial"/>
                <w:sz w:val="20"/>
                <w:szCs w:val="20"/>
              </w:rPr>
              <w:t xml:space="preserve"> </w:t>
            </w:r>
            <w:r w:rsidRPr="004C5521">
              <w:rPr>
                <w:rStyle w:val="hps"/>
                <w:rFonts w:ascii="Arial" w:hAnsi="Arial" w:cs="Arial"/>
                <w:sz w:val="20"/>
                <w:szCs w:val="20"/>
              </w:rPr>
              <w:t>in accordance with</w:t>
            </w:r>
            <w:r w:rsidRPr="004C5521">
              <w:rPr>
                <w:rFonts w:ascii="Arial" w:hAnsi="Arial" w:cs="Arial"/>
                <w:sz w:val="20"/>
                <w:szCs w:val="20"/>
              </w:rPr>
              <w:t xml:space="preserve"> legal, </w:t>
            </w:r>
            <w:r w:rsidRPr="004C5521">
              <w:rPr>
                <w:rStyle w:val="hps"/>
                <w:rFonts w:ascii="Arial" w:hAnsi="Arial" w:cs="Arial"/>
                <w:sz w:val="20"/>
                <w:szCs w:val="20"/>
              </w:rPr>
              <w:t>ethics and professional principles</w:t>
            </w:r>
          </w:p>
        </w:tc>
        <w:tc>
          <w:tcPr>
            <w:tcW w:w="127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sz w:val="20"/>
                <w:szCs w:val="20"/>
                <w:lang w:eastAsia="tr-TR"/>
              </w:rPr>
              <w:t>1,2</w:t>
            </w:r>
          </w:p>
        </w:tc>
        <w:tc>
          <w:tcPr>
            <w:tcW w:w="23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sz w:val="20"/>
                <w:szCs w:val="20"/>
                <w:lang w:eastAsia="tr-TR"/>
              </w:rPr>
              <w:t>2,4</w:t>
            </w:r>
          </w:p>
        </w:tc>
      </w:tr>
      <w:tr w:rsidR="000D5E6A" w:rsidRPr="004C5521" w:rsidTr="000D5E6A">
        <w:trPr>
          <w:trHeight w:val="609"/>
        </w:trPr>
        <w:tc>
          <w:tcPr>
            <w:tcW w:w="1712" w:type="dxa"/>
            <w:gridSpan w:val="2"/>
            <w:vMerge/>
            <w:tcBorders>
              <w:left w:val="inset" w:sz="6" w:space="0" w:color="000000"/>
              <w:right w:val="inset" w:sz="6" w:space="0" w:color="000000"/>
            </w:tcBorders>
            <w:shd w:val="clear" w:color="auto" w:fill="F6F6F6"/>
          </w:tcPr>
          <w:p w:rsidR="000D5E6A" w:rsidRPr="004C5521" w:rsidRDefault="000D5E6A" w:rsidP="000D5E6A">
            <w:pPr>
              <w:pStyle w:val="ListeParagraf"/>
              <w:numPr>
                <w:ilvl w:val="0"/>
                <w:numId w:val="4"/>
              </w:numPr>
              <w:spacing w:after="0" w:line="240" w:lineRule="auto"/>
              <w:jc w:val="both"/>
              <w:rPr>
                <w:rFonts w:ascii="Arial" w:eastAsia="Times New Roman" w:hAnsi="Arial" w:cs="Arial"/>
                <w:sz w:val="20"/>
                <w:szCs w:val="20"/>
              </w:rPr>
            </w:pPr>
          </w:p>
        </w:tc>
        <w:tc>
          <w:tcPr>
            <w:tcW w:w="453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0D5E6A" w:rsidRPr="004C5521" w:rsidRDefault="000D5E6A" w:rsidP="000D5E6A">
            <w:pPr>
              <w:pStyle w:val="ListeParagraf"/>
              <w:spacing w:after="0" w:line="240" w:lineRule="auto"/>
              <w:ind w:left="281"/>
              <w:jc w:val="both"/>
              <w:rPr>
                <w:rFonts w:ascii="Arial" w:eastAsia="Times New Roman" w:hAnsi="Arial" w:cs="Arial"/>
                <w:sz w:val="20"/>
                <w:szCs w:val="20"/>
              </w:rPr>
            </w:pPr>
            <w:r>
              <w:rPr>
                <w:rFonts w:ascii="Arial" w:eastAsia="Times New Roman" w:hAnsi="Arial" w:cs="Arial"/>
                <w:sz w:val="20"/>
                <w:szCs w:val="20"/>
              </w:rPr>
              <w:t>-</w:t>
            </w:r>
            <w:r w:rsidRPr="004C5521">
              <w:rPr>
                <w:rFonts w:ascii="Arial" w:eastAsia="Times New Roman" w:hAnsi="Arial" w:cs="Arial"/>
                <w:sz w:val="20"/>
                <w:szCs w:val="20"/>
              </w:rPr>
              <w:t>He/she can take individual whom he/she gives care with holistic approach.</w:t>
            </w:r>
          </w:p>
        </w:tc>
        <w:tc>
          <w:tcPr>
            <w:tcW w:w="127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sz w:val="20"/>
                <w:szCs w:val="20"/>
                <w:lang w:eastAsia="tr-TR"/>
              </w:rPr>
              <w:t>1,2</w:t>
            </w:r>
          </w:p>
        </w:tc>
        <w:tc>
          <w:tcPr>
            <w:tcW w:w="23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sz w:val="20"/>
                <w:szCs w:val="20"/>
                <w:lang w:eastAsia="tr-TR"/>
              </w:rPr>
              <w:t>1,3</w:t>
            </w:r>
          </w:p>
        </w:tc>
      </w:tr>
      <w:tr w:rsidR="000D5E6A" w:rsidRPr="004C5521" w:rsidTr="000D5E6A">
        <w:trPr>
          <w:trHeight w:val="609"/>
        </w:trPr>
        <w:tc>
          <w:tcPr>
            <w:tcW w:w="1712" w:type="dxa"/>
            <w:gridSpan w:val="2"/>
            <w:vMerge/>
            <w:tcBorders>
              <w:left w:val="inset" w:sz="6" w:space="0" w:color="000000"/>
              <w:bottom w:val="inset" w:sz="6" w:space="0" w:color="000000"/>
              <w:right w:val="inset" w:sz="6" w:space="0" w:color="000000"/>
            </w:tcBorders>
            <w:shd w:val="clear" w:color="auto" w:fill="F6F6F6"/>
          </w:tcPr>
          <w:p w:rsidR="000D5E6A" w:rsidRPr="004C5521" w:rsidRDefault="000D5E6A" w:rsidP="000D5E6A">
            <w:pPr>
              <w:pStyle w:val="ListeParagraf"/>
              <w:numPr>
                <w:ilvl w:val="0"/>
                <w:numId w:val="4"/>
              </w:numPr>
              <w:rPr>
                <w:rStyle w:val="hps"/>
                <w:rFonts w:ascii="Arial" w:hAnsi="Arial" w:cs="Arial"/>
                <w:sz w:val="20"/>
                <w:szCs w:val="20"/>
              </w:rPr>
            </w:pPr>
          </w:p>
        </w:tc>
        <w:tc>
          <w:tcPr>
            <w:tcW w:w="453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0D5E6A" w:rsidRPr="004C5521" w:rsidRDefault="000D5E6A" w:rsidP="000D5E6A">
            <w:pPr>
              <w:pStyle w:val="ListeParagraf"/>
              <w:ind w:left="281"/>
              <w:jc w:val="both"/>
              <w:rPr>
                <w:rFonts w:ascii="Arial" w:hAnsi="Arial" w:cs="Arial"/>
                <w:sz w:val="20"/>
                <w:szCs w:val="20"/>
              </w:rPr>
            </w:pPr>
            <w:r>
              <w:rPr>
                <w:rStyle w:val="hps"/>
                <w:rFonts w:ascii="Arial" w:hAnsi="Arial" w:cs="Arial"/>
                <w:sz w:val="20"/>
                <w:szCs w:val="20"/>
              </w:rPr>
              <w:t>-</w:t>
            </w:r>
            <w:r w:rsidRPr="004C5521">
              <w:rPr>
                <w:rStyle w:val="hps"/>
                <w:rFonts w:ascii="Arial" w:hAnsi="Arial" w:cs="Arial"/>
                <w:sz w:val="20"/>
                <w:szCs w:val="20"/>
              </w:rPr>
              <w:t>He/she  can reflect</w:t>
            </w:r>
            <w:r w:rsidRPr="004C5521">
              <w:rPr>
                <w:rFonts w:ascii="Arial" w:hAnsi="Arial" w:cs="Arial"/>
                <w:sz w:val="20"/>
                <w:szCs w:val="20"/>
              </w:rPr>
              <w:t xml:space="preserve"> </w:t>
            </w:r>
            <w:r w:rsidRPr="004C5521">
              <w:rPr>
                <w:rStyle w:val="hps"/>
                <w:rFonts w:ascii="Arial" w:hAnsi="Arial" w:cs="Arial"/>
                <w:sz w:val="20"/>
                <w:szCs w:val="20"/>
              </w:rPr>
              <w:t xml:space="preserve"> applications to care with following</w:t>
            </w:r>
            <w:r w:rsidRPr="004C5521">
              <w:rPr>
                <w:rFonts w:ascii="Arial" w:hAnsi="Arial" w:cs="Arial"/>
                <w:sz w:val="20"/>
                <w:szCs w:val="20"/>
              </w:rPr>
              <w:t xml:space="preserve"> </w:t>
            </w:r>
            <w:r w:rsidRPr="004C5521">
              <w:rPr>
                <w:rStyle w:val="hps"/>
                <w:rFonts w:ascii="Arial" w:hAnsi="Arial" w:cs="Arial"/>
                <w:sz w:val="20"/>
                <w:szCs w:val="20"/>
              </w:rPr>
              <w:t>studies</w:t>
            </w:r>
            <w:r w:rsidRPr="004C5521">
              <w:rPr>
                <w:rFonts w:ascii="Arial" w:hAnsi="Arial" w:cs="Arial"/>
                <w:sz w:val="20"/>
                <w:szCs w:val="20"/>
              </w:rPr>
              <w:t xml:space="preserve"> </w:t>
            </w:r>
            <w:r w:rsidRPr="004C5521">
              <w:rPr>
                <w:rStyle w:val="hps"/>
                <w:rFonts w:ascii="Arial" w:hAnsi="Arial" w:cs="Arial"/>
                <w:sz w:val="20"/>
                <w:szCs w:val="20"/>
              </w:rPr>
              <w:t>related to nursing</w:t>
            </w:r>
            <w:r w:rsidRPr="004C5521">
              <w:rPr>
                <w:rFonts w:ascii="Arial" w:hAnsi="Arial" w:cs="Arial"/>
                <w:sz w:val="20"/>
                <w:szCs w:val="20"/>
              </w:rPr>
              <w:t>.</w:t>
            </w:r>
          </w:p>
        </w:tc>
        <w:tc>
          <w:tcPr>
            <w:tcW w:w="127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sz w:val="20"/>
                <w:szCs w:val="20"/>
                <w:lang w:eastAsia="tr-TR"/>
              </w:rPr>
              <w:t>1,2</w:t>
            </w:r>
          </w:p>
        </w:tc>
        <w:tc>
          <w:tcPr>
            <w:tcW w:w="23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5E6A" w:rsidRPr="004C5521" w:rsidRDefault="000D5E6A" w:rsidP="000D5E6A">
            <w:pPr>
              <w:spacing w:after="0" w:line="240" w:lineRule="auto"/>
              <w:jc w:val="center"/>
              <w:rPr>
                <w:rFonts w:ascii="Arial" w:eastAsia="Times New Roman" w:hAnsi="Arial" w:cs="Arial"/>
                <w:sz w:val="20"/>
                <w:szCs w:val="20"/>
                <w:lang w:eastAsia="tr-TR"/>
              </w:rPr>
            </w:pPr>
            <w:r w:rsidRPr="004C5521">
              <w:rPr>
                <w:rFonts w:ascii="Arial" w:eastAsia="Times New Roman" w:hAnsi="Arial" w:cs="Arial"/>
                <w:sz w:val="20"/>
                <w:szCs w:val="20"/>
                <w:lang w:eastAsia="tr-TR"/>
              </w:rPr>
              <w:t>3,4</w:t>
            </w:r>
          </w:p>
        </w:tc>
      </w:tr>
    </w:tbl>
    <w:p w:rsidR="000D5E6A" w:rsidRDefault="000D5E6A"/>
    <w:p w:rsidR="000D5E6A" w:rsidRDefault="000D5E6A"/>
    <w:p w:rsidR="000D5E6A" w:rsidRDefault="000D5E6A"/>
    <w:p w:rsidR="000D5E6A" w:rsidRDefault="000D5E6A"/>
    <w:p w:rsidR="000D5E6A" w:rsidRDefault="000D5E6A"/>
    <w:p w:rsidR="000D5E6A" w:rsidRDefault="000D5E6A"/>
    <w:p w:rsidR="000D5E6A" w:rsidRDefault="000D5E6A"/>
    <w:p w:rsidR="000D5E6A" w:rsidRDefault="000D5E6A"/>
    <w:p w:rsidR="000D5E6A" w:rsidRDefault="000D5E6A"/>
    <w:p w:rsidR="000D5E6A" w:rsidRDefault="000D5E6A"/>
    <w:p w:rsidR="000D5E6A" w:rsidRDefault="000D5E6A"/>
    <w:p w:rsidR="000D5E6A" w:rsidRDefault="000D5E6A"/>
    <w:p w:rsidR="000D5E6A" w:rsidRDefault="000D5E6A"/>
    <w:tbl>
      <w:tblPr>
        <w:tblStyle w:val="TabloKlavuzu"/>
        <w:tblW w:w="9648" w:type="dxa"/>
        <w:tblLook w:val="04A0"/>
      </w:tblPr>
      <w:tblGrid>
        <w:gridCol w:w="701"/>
        <w:gridCol w:w="884"/>
        <w:gridCol w:w="4123"/>
        <w:gridCol w:w="3940"/>
      </w:tblGrid>
      <w:tr w:rsidR="00667E82" w:rsidRPr="000D5E6A" w:rsidTr="000D5E6A">
        <w:trPr>
          <w:trHeight w:val="1155"/>
        </w:trPr>
        <w:tc>
          <w:tcPr>
            <w:tcW w:w="701" w:type="dxa"/>
            <w:shd w:val="clear" w:color="auto" w:fill="1F497D" w:themeFill="text2"/>
          </w:tcPr>
          <w:p w:rsidR="00667E82" w:rsidRPr="000D5E6A" w:rsidRDefault="00667E82" w:rsidP="00667E82">
            <w:pPr>
              <w:rPr>
                <w:rFonts w:ascii="Times New Roman" w:hAnsi="Times New Roman" w:cs="Times New Roman"/>
              </w:rPr>
            </w:pPr>
          </w:p>
        </w:tc>
        <w:tc>
          <w:tcPr>
            <w:tcW w:w="884" w:type="dxa"/>
            <w:shd w:val="clear" w:color="auto" w:fill="1F497D" w:themeFill="text2"/>
          </w:tcPr>
          <w:p w:rsidR="00667E82" w:rsidRPr="000D5E6A" w:rsidRDefault="00667E82" w:rsidP="00667E82">
            <w:pPr>
              <w:rPr>
                <w:rFonts w:ascii="Times New Roman" w:hAnsi="Times New Roman" w:cs="Times New Roman"/>
              </w:rPr>
            </w:pPr>
          </w:p>
        </w:tc>
        <w:tc>
          <w:tcPr>
            <w:tcW w:w="4123" w:type="dxa"/>
            <w:shd w:val="clear" w:color="auto" w:fill="1F497D" w:themeFill="text2"/>
            <w:vAlign w:val="center"/>
          </w:tcPr>
          <w:p w:rsidR="00667E82" w:rsidRPr="000D5E6A" w:rsidRDefault="00667E82" w:rsidP="00667E82">
            <w:pPr>
              <w:jc w:val="center"/>
              <w:rPr>
                <w:rFonts w:ascii="Arial" w:eastAsia="Times New Roman" w:hAnsi="Arial" w:cs="Arial"/>
                <w:b/>
                <w:bCs/>
                <w:color w:val="FFFFFF" w:themeColor="background1"/>
                <w:sz w:val="20"/>
                <w:szCs w:val="20"/>
                <w:lang w:eastAsia="tr-TR"/>
              </w:rPr>
            </w:pPr>
            <w:r w:rsidRPr="000D5E6A">
              <w:rPr>
                <w:rFonts w:ascii="Arial" w:eastAsia="Times New Roman" w:hAnsi="Arial" w:cs="Arial"/>
                <w:b/>
                <w:bCs/>
                <w:color w:val="FFFFFF" w:themeColor="background1"/>
                <w:sz w:val="20"/>
                <w:szCs w:val="20"/>
                <w:lang w:eastAsia="tr-TR"/>
              </w:rPr>
              <w:t xml:space="preserve">Turkey Higher Education </w:t>
            </w:r>
          </w:p>
          <w:p w:rsidR="00667E82" w:rsidRPr="000D5E6A" w:rsidRDefault="00667E82" w:rsidP="00667E82">
            <w:pPr>
              <w:jc w:val="center"/>
              <w:rPr>
                <w:rFonts w:ascii="Arial" w:eastAsia="Times New Roman" w:hAnsi="Arial" w:cs="Arial"/>
                <w:b/>
                <w:bCs/>
                <w:color w:val="FFFFFF" w:themeColor="background1"/>
                <w:sz w:val="20"/>
                <w:szCs w:val="20"/>
                <w:lang w:eastAsia="tr-TR"/>
              </w:rPr>
            </w:pPr>
          </w:p>
          <w:p w:rsidR="00667E82" w:rsidRPr="000D5E6A" w:rsidRDefault="00667E82" w:rsidP="00667E82">
            <w:pPr>
              <w:jc w:val="center"/>
              <w:rPr>
                <w:rFonts w:ascii="Arial" w:eastAsia="Times New Roman" w:hAnsi="Arial" w:cs="Arial"/>
                <w:b/>
                <w:bCs/>
                <w:color w:val="FFFFFF" w:themeColor="background1"/>
                <w:sz w:val="20"/>
                <w:szCs w:val="20"/>
                <w:lang w:eastAsia="tr-TR"/>
              </w:rPr>
            </w:pPr>
            <w:r w:rsidRPr="000D5E6A">
              <w:rPr>
                <w:rFonts w:ascii="Arial" w:eastAsia="Times New Roman" w:hAnsi="Arial" w:cs="Arial"/>
                <w:b/>
                <w:bCs/>
                <w:color w:val="FFFFFF" w:themeColor="background1"/>
                <w:sz w:val="20"/>
                <w:szCs w:val="20"/>
                <w:lang w:eastAsia="tr-TR"/>
              </w:rPr>
              <w:t>Qualifications Framework</w:t>
            </w:r>
          </w:p>
          <w:p w:rsidR="00667E82" w:rsidRPr="000D5E6A" w:rsidRDefault="00667E82" w:rsidP="00667E82">
            <w:pPr>
              <w:jc w:val="center"/>
              <w:rPr>
                <w:rFonts w:ascii="Arial" w:eastAsia="Times New Roman" w:hAnsi="Arial" w:cs="Arial"/>
                <w:b/>
                <w:bCs/>
                <w:color w:val="FFFFFF" w:themeColor="background1"/>
                <w:sz w:val="20"/>
                <w:szCs w:val="20"/>
                <w:lang w:eastAsia="tr-TR"/>
              </w:rPr>
            </w:pPr>
          </w:p>
          <w:p w:rsidR="00667E82" w:rsidRPr="000D5E6A" w:rsidRDefault="00667E82" w:rsidP="00667E82">
            <w:pPr>
              <w:jc w:val="center"/>
              <w:rPr>
                <w:rFonts w:ascii="Arial" w:eastAsia="Times New Roman" w:hAnsi="Arial" w:cs="Arial"/>
                <w:color w:val="FFFFFF" w:themeColor="background1"/>
                <w:sz w:val="20"/>
                <w:szCs w:val="20"/>
                <w:lang w:eastAsia="tr-TR"/>
              </w:rPr>
            </w:pPr>
            <w:r w:rsidRPr="000D5E6A">
              <w:rPr>
                <w:rFonts w:ascii="Arial" w:eastAsia="Times New Roman" w:hAnsi="Arial" w:cs="Arial"/>
                <w:b/>
                <w:bCs/>
                <w:color w:val="FFFFFF" w:themeColor="background1"/>
                <w:sz w:val="20"/>
                <w:szCs w:val="20"/>
                <w:lang w:eastAsia="tr-TR"/>
              </w:rPr>
              <w:t>(THEQF)</w:t>
            </w:r>
          </w:p>
        </w:tc>
        <w:tc>
          <w:tcPr>
            <w:tcW w:w="3940" w:type="dxa"/>
            <w:shd w:val="clear" w:color="auto" w:fill="1F497D" w:themeFill="text2"/>
            <w:vAlign w:val="center"/>
          </w:tcPr>
          <w:p w:rsidR="00667E82" w:rsidRPr="000D5E6A" w:rsidRDefault="00667E82" w:rsidP="00667E82">
            <w:pPr>
              <w:jc w:val="center"/>
              <w:rPr>
                <w:rFonts w:ascii="Arial" w:eastAsia="Times New Roman" w:hAnsi="Arial" w:cs="Arial"/>
                <w:color w:val="FFFFFF" w:themeColor="background1"/>
                <w:sz w:val="20"/>
                <w:szCs w:val="20"/>
                <w:lang w:eastAsia="tr-TR"/>
              </w:rPr>
            </w:pPr>
            <w:r w:rsidRPr="000D5E6A">
              <w:rPr>
                <w:rFonts w:ascii="Arial" w:eastAsia="Times New Roman" w:hAnsi="Arial" w:cs="Arial"/>
                <w:b/>
                <w:bCs/>
                <w:color w:val="FFFFFF" w:themeColor="background1"/>
                <w:sz w:val="20"/>
                <w:szCs w:val="20"/>
                <w:lang w:eastAsia="tr-TR"/>
              </w:rPr>
              <w:t>Key Areas of Competence (KAC)</w:t>
            </w:r>
          </w:p>
        </w:tc>
      </w:tr>
      <w:tr w:rsidR="007576C9" w:rsidRPr="000D5E6A" w:rsidTr="000D5E6A">
        <w:trPr>
          <w:trHeight w:val="5808"/>
        </w:trPr>
        <w:tc>
          <w:tcPr>
            <w:tcW w:w="701" w:type="dxa"/>
            <w:shd w:val="clear" w:color="auto" w:fill="DAEEF3" w:themeFill="accent5" w:themeFillTint="33"/>
          </w:tcPr>
          <w:p w:rsidR="007576C9" w:rsidRPr="000D5E6A" w:rsidRDefault="007576C9" w:rsidP="00300CF7">
            <w:pPr>
              <w:rPr>
                <w:rFonts w:ascii="Times New Roman" w:hAnsi="Times New Roman" w:cs="Times New Roman"/>
              </w:rPr>
            </w:pPr>
          </w:p>
        </w:tc>
        <w:tc>
          <w:tcPr>
            <w:tcW w:w="884" w:type="dxa"/>
            <w:shd w:val="clear" w:color="auto" w:fill="DAEEF3" w:themeFill="accent5" w:themeFillTint="33"/>
          </w:tcPr>
          <w:p w:rsidR="007576C9" w:rsidRPr="000D5E6A" w:rsidRDefault="007576C9" w:rsidP="00300CF7">
            <w:pPr>
              <w:rPr>
                <w:rFonts w:ascii="Times New Roman" w:hAnsi="Times New Roman" w:cs="Times New Roman"/>
              </w:rPr>
            </w:pPr>
          </w:p>
        </w:tc>
        <w:tc>
          <w:tcPr>
            <w:tcW w:w="4123" w:type="dxa"/>
            <w:shd w:val="clear" w:color="auto" w:fill="DAEEF3" w:themeFill="accent5" w:themeFillTint="33"/>
          </w:tcPr>
          <w:p w:rsidR="007576C9" w:rsidRPr="000D5E6A" w:rsidRDefault="007576C9" w:rsidP="000D5E6A">
            <w:pPr>
              <w:shd w:val="clear" w:color="auto" w:fill="DAEEF3" w:themeFill="accent5"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0"/>
                <w:szCs w:val="20"/>
                <w:lang w:eastAsia="tr-TR"/>
              </w:rPr>
            </w:pPr>
            <w:r w:rsidRPr="000D5E6A">
              <w:rPr>
                <w:rFonts w:ascii="Arial" w:eastAsia="Times New Roman" w:hAnsi="Arial" w:cs="Arial"/>
                <w:color w:val="212121"/>
                <w:sz w:val="20"/>
                <w:szCs w:val="20"/>
                <w:lang w:eastAsia="tr-TR"/>
              </w:rPr>
              <w:t xml:space="preserve">1.Nursing related data collection , interpretation, implementation and announcement of results in social , scientific, cultural and ethical values ​​to comply with. </w:t>
            </w:r>
          </w:p>
          <w:p w:rsidR="007576C9" w:rsidRPr="000D5E6A" w:rsidRDefault="007576C9" w:rsidP="000D5E6A">
            <w:pPr>
              <w:shd w:val="clear" w:color="auto" w:fill="DAEEF3" w:themeFill="accent5" w:themeFillTint="33"/>
              <w:rPr>
                <w:rFonts w:ascii="Arial" w:eastAsia="Times New Roman" w:hAnsi="Arial" w:cs="Arial"/>
                <w:sz w:val="20"/>
                <w:szCs w:val="20"/>
                <w:lang w:eastAsia="tr-TR"/>
              </w:rPr>
            </w:pPr>
          </w:p>
          <w:p w:rsidR="007576C9" w:rsidRPr="000D5E6A" w:rsidRDefault="007576C9" w:rsidP="000D5E6A">
            <w:pPr>
              <w:pStyle w:val="HTMLncedenBiimlendirilmi"/>
              <w:shd w:val="clear" w:color="auto" w:fill="DAEEF3" w:themeFill="accent5" w:themeFillTint="33"/>
              <w:rPr>
                <w:rFonts w:ascii="Arial" w:hAnsi="Arial" w:cs="Arial"/>
                <w:color w:val="212121"/>
              </w:rPr>
            </w:pPr>
            <w:r w:rsidRPr="000D5E6A">
              <w:rPr>
                <w:rFonts w:ascii="Arial" w:hAnsi="Arial" w:cs="Arial"/>
              </w:rPr>
              <w:t xml:space="preserve">2. </w:t>
            </w:r>
            <w:r w:rsidRPr="000D5E6A">
              <w:rPr>
                <w:rFonts w:ascii="Arial" w:hAnsi="Arial" w:cs="Arial"/>
                <w:color w:val="212121"/>
              </w:rPr>
              <w:t>The universality of social rights , social justice, quality culture and environmental protection, protection of cultural values, have sufficient awareness of occupational health and safety issues</w:t>
            </w:r>
          </w:p>
          <w:p w:rsidR="007576C9" w:rsidRPr="000D5E6A" w:rsidRDefault="007576C9" w:rsidP="00300CF7">
            <w:pPr>
              <w:rPr>
                <w:rFonts w:ascii="Arial" w:hAnsi="Arial" w:cs="Arial"/>
                <w:sz w:val="20"/>
                <w:szCs w:val="20"/>
              </w:rPr>
            </w:pPr>
            <w:r w:rsidRPr="000D5E6A">
              <w:rPr>
                <w:rFonts w:ascii="Arial" w:eastAsia="Times New Roman" w:hAnsi="Arial" w:cs="Arial"/>
                <w:sz w:val="20"/>
                <w:szCs w:val="20"/>
                <w:lang w:eastAsia="tr-TR"/>
              </w:rPr>
              <w:t xml:space="preserve"> </w:t>
            </w:r>
          </w:p>
        </w:tc>
        <w:tc>
          <w:tcPr>
            <w:tcW w:w="3940" w:type="dxa"/>
            <w:shd w:val="clear" w:color="auto" w:fill="DAEEF3" w:themeFill="accent5" w:themeFillTint="33"/>
          </w:tcPr>
          <w:p w:rsidR="007576C9" w:rsidRPr="000D5E6A" w:rsidRDefault="007576C9" w:rsidP="00667E82">
            <w:pPr>
              <w:pStyle w:val="HTMLncedenBiimlendirilmi"/>
              <w:shd w:val="clear" w:color="auto" w:fill="EAF1DD" w:themeFill="accent3" w:themeFillTint="33"/>
              <w:rPr>
                <w:rFonts w:ascii="Arial" w:hAnsi="Arial" w:cs="Arial"/>
                <w:color w:val="212121"/>
              </w:rPr>
            </w:pPr>
            <w:r w:rsidRPr="000D5E6A">
              <w:rPr>
                <w:rFonts w:ascii="Arial" w:hAnsi="Arial" w:cs="Arial"/>
              </w:rPr>
              <w:t>1.</w:t>
            </w:r>
            <w:r w:rsidRPr="000D5E6A">
              <w:rPr>
                <w:rFonts w:ascii="Arial" w:hAnsi="Arial" w:cs="Arial"/>
                <w:color w:val="212121"/>
              </w:rPr>
              <w:t xml:space="preserve"> The universality of social rights, social justice , health of the individual is aware of the cultural values.</w:t>
            </w:r>
          </w:p>
          <w:p w:rsidR="007576C9" w:rsidRPr="000D5E6A" w:rsidRDefault="007576C9" w:rsidP="00667E82">
            <w:pPr>
              <w:pStyle w:val="HTMLncedenBiimlendirilmi"/>
              <w:shd w:val="clear" w:color="auto" w:fill="EAF1DD" w:themeFill="accent3" w:themeFillTint="33"/>
              <w:rPr>
                <w:rFonts w:ascii="Arial" w:hAnsi="Arial" w:cs="Arial"/>
                <w:color w:val="212121"/>
              </w:rPr>
            </w:pPr>
            <w:r w:rsidRPr="000D5E6A">
              <w:rPr>
                <w:rFonts w:ascii="Arial" w:hAnsi="Arial" w:cs="Arial"/>
              </w:rPr>
              <w:t xml:space="preserve">2. </w:t>
            </w:r>
            <w:r w:rsidRPr="000D5E6A">
              <w:rPr>
                <w:rFonts w:ascii="Arial" w:hAnsi="Arial" w:cs="Arial"/>
                <w:color w:val="212121"/>
              </w:rPr>
              <w:t>Nursing has an open attitude towards change and innovation</w:t>
            </w:r>
          </w:p>
          <w:p w:rsidR="007576C9" w:rsidRPr="000D5E6A" w:rsidRDefault="007576C9" w:rsidP="00667E82">
            <w:pPr>
              <w:pStyle w:val="HTMLncedenBiimlendirilmi"/>
              <w:shd w:val="clear" w:color="auto" w:fill="EAF1DD" w:themeFill="accent3" w:themeFillTint="33"/>
              <w:rPr>
                <w:rFonts w:ascii="Arial" w:hAnsi="Arial" w:cs="Arial"/>
                <w:color w:val="212121"/>
              </w:rPr>
            </w:pPr>
            <w:r w:rsidRPr="000D5E6A">
              <w:rPr>
                <w:rFonts w:ascii="Arial" w:hAnsi="Arial" w:cs="Arial"/>
              </w:rPr>
              <w:t xml:space="preserve">3. </w:t>
            </w:r>
            <w:r w:rsidRPr="000D5E6A">
              <w:rPr>
                <w:rFonts w:ascii="Arial" w:hAnsi="Arial" w:cs="Arial"/>
                <w:color w:val="212121"/>
              </w:rPr>
              <w:t>Methods of the field of view of the social and behavioral facts and information using a set of events is having competence in the development and interpretation.</w:t>
            </w:r>
          </w:p>
          <w:p w:rsidR="007576C9" w:rsidRPr="000D5E6A" w:rsidRDefault="007576C9" w:rsidP="000D5E6A">
            <w:pPr>
              <w:pStyle w:val="HTMLncedenBiimlendirilmi"/>
              <w:shd w:val="clear" w:color="auto" w:fill="EAF1DD" w:themeFill="accent3" w:themeFillTint="33"/>
              <w:jc w:val="center"/>
              <w:rPr>
                <w:rFonts w:ascii="Arial" w:hAnsi="Arial" w:cs="Arial"/>
                <w:color w:val="212121"/>
              </w:rPr>
            </w:pPr>
          </w:p>
          <w:p w:rsidR="007576C9" w:rsidRPr="000D5E6A" w:rsidRDefault="007576C9" w:rsidP="00667E82">
            <w:pPr>
              <w:pStyle w:val="HTMLncedenBiimlendirilmi"/>
              <w:shd w:val="clear" w:color="auto" w:fill="EAF1DD" w:themeFill="accent3" w:themeFillTint="33"/>
              <w:rPr>
                <w:rFonts w:ascii="Arial" w:hAnsi="Arial" w:cs="Arial"/>
                <w:color w:val="212121"/>
              </w:rPr>
            </w:pPr>
            <w:r w:rsidRPr="000D5E6A">
              <w:rPr>
                <w:rFonts w:ascii="Arial" w:hAnsi="Arial" w:cs="Arial"/>
              </w:rPr>
              <w:t>4.</w:t>
            </w:r>
            <w:r w:rsidRPr="000D5E6A">
              <w:rPr>
                <w:rFonts w:ascii="Arial" w:hAnsi="Arial" w:cs="Arial"/>
                <w:color w:val="212121"/>
              </w:rPr>
              <w:t xml:space="preserve"> To assimilate the need to comply with the value of nursing ethics , the collection of data related to hospital area , interpretation, dissemination and implementation of social under any circumstances , can have and apply scientific and ethical values ​​.</w:t>
            </w:r>
          </w:p>
          <w:p w:rsidR="007576C9" w:rsidRPr="000D5E6A" w:rsidRDefault="007576C9" w:rsidP="00300CF7">
            <w:pPr>
              <w:rPr>
                <w:rFonts w:ascii="Arial" w:hAnsi="Arial" w:cs="Arial"/>
                <w:sz w:val="20"/>
                <w:szCs w:val="20"/>
              </w:rPr>
            </w:pPr>
          </w:p>
        </w:tc>
      </w:tr>
    </w:tbl>
    <w:p w:rsidR="007576C9" w:rsidRPr="000D5E6A" w:rsidRDefault="007576C9">
      <w:pPr>
        <w:rPr>
          <w:rFonts w:ascii="Times New Roman" w:hAnsi="Times New Roman" w:cs="Times New Roman"/>
        </w:rPr>
      </w:pPr>
    </w:p>
    <w:p w:rsidR="007576C9" w:rsidRPr="000D5E6A" w:rsidRDefault="007576C9">
      <w:pPr>
        <w:rPr>
          <w:rFonts w:ascii="Times New Roman" w:hAnsi="Times New Roman" w:cs="Times New Roman"/>
        </w:rPr>
      </w:pPr>
    </w:p>
    <w:p w:rsidR="007576C9" w:rsidRPr="000D5E6A" w:rsidRDefault="007576C9">
      <w:pPr>
        <w:rPr>
          <w:rFonts w:ascii="Times New Roman" w:hAnsi="Times New Roman" w:cs="Times New Roman"/>
        </w:rPr>
      </w:pPr>
    </w:p>
    <w:p w:rsidR="007576C9" w:rsidRPr="000D5E6A" w:rsidRDefault="007576C9">
      <w:pPr>
        <w:rPr>
          <w:rFonts w:ascii="Times New Roman" w:hAnsi="Times New Roman" w:cs="Times New Roman"/>
        </w:rPr>
      </w:pPr>
    </w:p>
    <w:p w:rsidR="007576C9" w:rsidRPr="000D5E6A" w:rsidRDefault="007576C9">
      <w:pPr>
        <w:rPr>
          <w:rFonts w:ascii="Times New Roman" w:hAnsi="Times New Roman" w:cs="Times New Roman"/>
        </w:rPr>
      </w:pPr>
    </w:p>
    <w:p w:rsidR="007576C9" w:rsidRPr="000D5E6A" w:rsidRDefault="007576C9">
      <w:pPr>
        <w:rPr>
          <w:rFonts w:ascii="Times New Roman" w:hAnsi="Times New Roman" w:cs="Times New Roman"/>
        </w:rPr>
      </w:pPr>
    </w:p>
    <w:p w:rsidR="007576C9" w:rsidRPr="000D5E6A" w:rsidRDefault="007576C9" w:rsidP="000D5E6A">
      <w:pPr>
        <w:tabs>
          <w:tab w:val="left" w:pos="1800"/>
        </w:tabs>
        <w:rPr>
          <w:rFonts w:ascii="Times New Roman" w:hAnsi="Times New Roman" w:cs="Times New Roman"/>
        </w:rPr>
      </w:pPr>
    </w:p>
    <w:sectPr w:rsidR="007576C9" w:rsidRPr="000D5E6A" w:rsidSect="004A673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D3C" w:rsidRDefault="00C15D3C" w:rsidP="00667E82">
      <w:pPr>
        <w:spacing w:after="0" w:line="240" w:lineRule="auto"/>
      </w:pPr>
      <w:r>
        <w:separator/>
      </w:r>
    </w:p>
  </w:endnote>
  <w:endnote w:type="continuationSeparator" w:id="0">
    <w:p w:rsidR="00C15D3C" w:rsidRDefault="00C15D3C" w:rsidP="00667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D3C" w:rsidRDefault="00C15D3C" w:rsidP="00667E82">
      <w:pPr>
        <w:spacing w:after="0" w:line="240" w:lineRule="auto"/>
      </w:pPr>
      <w:r>
        <w:separator/>
      </w:r>
    </w:p>
  </w:footnote>
  <w:footnote w:type="continuationSeparator" w:id="0">
    <w:p w:rsidR="00C15D3C" w:rsidRDefault="00C15D3C" w:rsidP="00667E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9921"/>
      <w:docPartObj>
        <w:docPartGallery w:val="Page Numbers (Top of Page)"/>
        <w:docPartUnique/>
      </w:docPartObj>
    </w:sdtPr>
    <w:sdtContent>
      <w:p w:rsidR="00667E82" w:rsidRDefault="00B64509">
        <w:pPr>
          <w:pStyle w:val="stbilgi"/>
          <w:jc w:val="right"/>
        </w:pPr>
        <w:fldSimple w:instr=" PAGE   \* MERGEFORMAT ">
          <w:r w:rsidR="001A58D5">
            <w:rPr>
              <w:noProof/>
            </w:rPr>
            <w:t>1</w:t>
          </w:r>
        </w:fldSimple>
      </w:p>
    </w:sdtContent>
  </w:sdt>
  <w:p w:rsidR="00667E82" w:rsidRDefault="00667E8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3CAC"/>
    <w:multiLevelType w:val="hybridMultilevel"/>
    <w:tmpl w:val="5C86DE3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nsid w:val="142D2842"/>
    <w:multiLevelType w:val="multilevel"/>
    <w:tmpl w:val="64DCC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C227D"/>
    <w:multiLevelType w:val="multilevel"/>
    <w:tmpl w:val="9982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FD10CD"/>
    <w:multiLevelType w:val="multilevel"/>
    <w:tmpl w:val="77F8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500277"/>
    <w:multiLevelType w:val="hybridMultilevel"/>
    <w:tmpl w:val="BE126198"/>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7F2400"/>
    <w:multiLevelType w:val="multilevel"/>
    <w:tmpl w:val="7684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6E4180"/>
    <w:multiLevelType w:val="multilevel"/>
    <w:tmpl w:val="3B1C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2279E0"/>
    <w:multiLevelType w:val="multilevel"/>
    <w:tmpl w:val="5606B486"/>
    <w:lvl w:ilvl="0">
      <w:start w:val="1"/>
      <w:numFmt w:val="decimal"/>
      <w:lvlText w:val="%1."/>
      <w:lvlJc w:val="left"/>
      <w:pPr>
        <w:tabs>
          <w:tab w:val="num" w:pos="1636"/>
        </w:tabs>
        <w:ind w:left="1636" w:hanging="360"/>
      </w:pPr>
    </w:lvl>
    <w:lvl w:ilvl="1" w:tentative="1">
      <w:start w:val="1"/>
      <w:numFmt w:val="decimal"/>
      <w:lvlText w:val="%2."/>
      <w:lvlJc w:val="left"/>
      <w:pPr>
        <w:tabs>
          <w:tab w:val="num" w:pos="2356"/>
        </w:tabs>
        <w:ind w:left="2356" w:hanging="360"/>
      </w:p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8">
    <w:nsid w:val="43F72180"/>
    <w:multiLevelType w:val="hybridMultilevel"/>
    <w:tmpl w:val="E1F885D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4D2E3334"/>
    <w:multiLevelType w:val="multilevel"/>
    <w:tmpl w:val="3E58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E45759"/>
    <w:multiLevelType w:val="hybridMultilevel"/>
    <w:tmpl w:val="BE3C8644"/>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1D749F2"/>
    <w:multiLevelType w:val="multilevel"/>
    <w:tmpl w:val="04EC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1E09EF"/>
    <w:multiLevelType w:val="hybridMultilevel"/>
    <w:tmpl w:val="E36073AC"/>
    <w:lvl w:ilvl="0" w:tplc="AE86C34C">
      <w:start w:val="1"/>
      <w:numFmt w:val="bullet"/>
      <w:lvlText w:val="-"/>
      <w:lvlJc w:val="left"/>
      <w:pPr>
        <w:ind w:left="795" w:hanging="360"/>
      </w:pPr>
      <w:rPr>
        <w:rFonts w:ascii="Arial" w:eastAsia="Times New Roman" w:hAnsi="Arial" w:cs="Aria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3">
    <w:nsid w:val="76417274"/>
    <w:multiLevelType w:val="multilevel"/>
    <w:tmpl w:val="5ACC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12"/>
  </w:num>
  <w:num w:numId="4">
    <w:abstractNumId w:val="0"/>
  </w:num>
  <w:num w:numId="5">
    <w:abstractNumId w:val="5"/>
  </w:num>
  <w:num w:numId="6">
    <w:abstractNumId w:val="13"/>
  </w:num>
  <w:num w:numId="7">
    <w:abstractNumId w:val="6"/>
  </w:num>
  <w:num w:numId="8">
    <w:abstractNumId w:val="11"/>
  </w:num>
  <w:num w:numId="9">
    <w:abstractNumId w:val="2"/>
  </w:num>
  <w:num w:numId="10">
    <w:abstractNumId w:val="3"/>
  </w:num>
  <w:num w:numId="11">
    <w:abstractNumId w:val="9"/>
  </w:num>
  <w:num w:numId="12">
    <w:abstractNumId w:val="7"/>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576C9"/>
    <w:rsid w:val="000D5E6A"/>
    <w:rsid w:val="001A58D5"/>
    <w:rsid w:val="001E17DE"/>
    <w:rsid w:val="00314283"/>
    <w:rsid w:val="00444030"/>
    <w:rsid w:val="0057132B"/>
    <w:rsid w:val="00667E82"/>
    <w:rsid w:val="007576C9"/>
    <w:rsid w:val="00830A40"/>
    <w:rsid w:val="00A75571"/>
    <w:rsid w:val="00B6084C"/>
    <w:rsid w:val="00B64509"/>
    <w:rsid w:val="00C15D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rsid w:val="007576C9"/>
  </w:style>
  <w:style w:type="character" w:customStyle="1" w:styleId="shorttext">
    <w:name w:val="short_text"/>
    <w:basedOn w:val="VarsaylanParagrafYazTipi"/>
    <w:rsid w:val="007576C9"/>
  </w:style>
  <w:style w:type="paragraph" w:styleId="ListeParagraf">
    <w:name w:val="List Paragraph"/>
    <w:basedOn w:val="Normal"/>
    <w:uiPriority w:val="34"/>
    <w:qFormat/>
    <w:rsid w:val="007576C9"/>
    <w:pPr>
      <w:ind w:left="720"/>
      <w:contextualSpacing/>
    </w:pPr>
  </w:style>
  <w:style w:type="table" w:styleId="TabloKlavuzu">
    <w:name w:val="Table Grid"/>
    <w:basedOn w:val="NormalTablo"/>
    <w:uiPriority w:val="59"/>
    <w:rsid w:val="00757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semiHidden/>
    <w:unhideWhenUsed/>
    <w:rsid w:val="0075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576C9"/>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667E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7E82"/>
  </w:style>
  <w:style w:type="paragraph" w:styleId="Altbilgi">
    <w:name w:val="footer"/>
    <w:basedOn w:val="Normal"/>
    <w:link w:val="AltbilgiChar"/>
    <w:uiPriority w:val="99"/>
    <w:semiHidden/>
    <w:unhideWhenUsed/>
    <w:rsid w:val="00667E8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67E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1875</Words>
  <Characters>10691</Characters>
  <Application>Microsoft Office Word</Application>
  <DocSecurity>0</DocSecurity>
  <Lines>89</Lines>
  <Paragraphs>25</Paragraphs>
  <ScaleCrop>false</ScaleCrop>
  <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2016-08-16T07:26:00Z</dcterms:created>
  <dcterms:modified xsi:type="dcterms:W3CDTF">2016-08-16T07:26:00Z</dcterms:modified>
</cp:coreProperties>
</file>